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494" w:rsidRDefault="00C66CBA" w:rsidP="0097731B">
      <w:pPr>
        <w:spacing w:after="0" w:line="240" w:lineRule="auto"/>
      </w:pPr>
      <w:r>
        <w:rPr>
          <w:noProof/>
        </w:rPr>
        <w:drawing>
          <wp:inline distT="0" distB="0" distL="0" distR="0">
            <wp:extent cx="1371600" cy="429895"/>
            <wp:effectExtent l="0" t="0" r="0" b="0"/>
            <wp:docPr id="2" name="Рисунок 2" descr="www.ismaitm.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ismaitm.l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29895"/>
                    </a:xfrm>
                    <a:prstGeom prst="rect">
                      <a:avLst/>
                    </a:prstGeom>
                    <a:noFill/>
                    <a:ln>
                      <a:noFill/>
                    </a:ln>
                  </pic:spPr>
                </pic:pic>
              </a:graphicData>
            </a:graphic>
          </wp:inline>
        </w:drawing>
      </w:r>
    </w:p>
    <w:p w:rsidR="00425494" w:rsidRDefault="00425494" w:rsidP="003008EF">
      <w:pPr>
        <w:spacing w:after="0" w:line="240" w:lineRule="auto"/>
        <w:jc w:val="both"/>
        <w:rPr>
          <w:rFonts w:ascii="Times New Roman" w:hAnsi="Times New Roman"/>
          <w:b/>
          <w:sz w:val="20"/>
          <w:szCs w:val="20"/>
        </w:rPr>
      </w:pPr>
    </w:p>
    <w:p w:rsidR="00425494" w:rsidRPr="00515D1E" w:rsidRDefault="00425494" w:rsidP="003008EF">
      <w:pPr>
        <w:spacing w:after="0" w:line="240" w:lineRule="auto"/>
        <w:jc w:val="both"/>
        <w:rPr>
          <w:rFonts w:ascii="Times New Roman" w:hAnsi="Times New Roman"/>
          <w:sz w:val="20"/>
          <w:szCs w:val="20"/>
          <w:lang w:val="en-US"/>
        </w:rPr>
      </w:pPr>
      <w:r w:rsidRPr="00515D1E">
        <w:rPr>
          <w:rFonts w:ascii="Times New Roman" w:hAnsi="Times New Roman"/>
          <w:b/>
          <w:sz w:val="20"/>
          <w:szCs w:val="20"/>
          <w:lang w:val="en-US"/>
        </w:rPr>
        <w:t>Dear colleagues</w:t>
      </w:r>
      <w:r w:rsidRPr="00515D1E">
        <w:rPr>
          <w:rFonts w:ascii="Times New Roman" w:hAnsi="Times New Roman"/>
          <w:sz w:val="20"/>
          <w:szCs w:val="20"/>
          <w:lang w:val="en-US"/>
        </w:rPr>
        <w:t>,</w:t>
      </w:r>
    </w:p>
    <w:p w:rsidR="00425494" w:rsidRPr="00515D1E" w:rsidRDefault="00C66CBA" w:rsidP="00EC096A">
      <w:pPr>
        <w:spacing w:after="0" w:line="240" w:lineRule="auto"/>
        <w:jc w:val="both"/>
        <w:rPr>
          <w:rFonts w:ascii="Times New Roman" w:hAnsi="Times New Roman"/>
          <w:sz w:val="20"/>
          <w:szCs w:val="20"/>
          <w:lang w:val="en-US"/>
        </w:rPr>
      </w:pPr>
      <w:r>
        <w:rPr>
          <w:noProof/>
          <w:sz w:val="20"/>
          <w:szCs w:val="20"/>
          <w:lang w:val="en-US" w:eastAsia="en-US"/>
        </w:rPr>
        <w:drawing>
          <wp:inline distT="0" distB="0" distL="0" distR="0">
            <wp:extent cx="10795" cy="10795"/>
            <wp:effectExtent l="0" t="0" r="0" b="0"/>
            <wp:docPr id="3" name="Рисунок 6" descr="http://www.isma.lv/images/SCIENCE/itm2016_Ap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isma.lv/images/SCIENCE/itm2016_Apr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noProof/>
          <w:sz w:val="20"/>
          <w:szCs w:val="20"/>
          <w:lang w:val="en-US" w:eastAsia="en-US"/>
        </w:rPr>
        <w:drawing>
          <wp:inline distT="0" distB="0" distL="0" distR="0">
            <wp:extent cx="10795" cy="10795"/>
            <wp:effectExtent l="0" t="0" r="0" b="0"/>
            <wp:docPr id="4" name="Рисунок 18" descr="http://www.isma.lv/images/SCIENCE/itm2016_Ap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isma.lv/images/SCIENCE/itm2016_Apr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noProof/>
          <w:sz w:val="20"/>
          <w:szCs w:val="20"/>
          <w:lang w:val="en-US" w:eastAsia="en-US"/>
        </w:rPr>
        <w:drawing>
          <wp:inline distT="0" distB="0" distL="0" distR="0">
            <wp:extent cx="10795" cy="10795"/>
            <wp:effectExtent l="0" t="0" r="0" b="0"/>
            <wp:docPr id="5" name="Рисунок 21" descr="http://www.isma.lv/images/SCIENCE/itm2016_Ap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isma.lv/images/SCIENCE/itm2016_Apr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25494" w:rsidRPr="00515D1E" w:rsidRDefault="00425494" w:rsidP="00EC096A">
      <w:pPr>
        <w:spacing w:after="0" w:line="240" w:lineRule="auto"/>
        <w:jc w:val="both"/>
        <w:rPr>
          <w:rFonts w:ascii="Times New Roman" w:hAnsi="Times New Roman"/>
          <w:sz w:val="20"/>
          <w:szCs w:val="20"/>
          <w:lang w:val="en-US"/>
        </w:rPr>
      </w:pPr>
      <w:r w:rsidRPr="00515D1E">
        <w:rPr>
          <w:rFonts w:ascii="Times New Roman" w:hAnsi="Times New Roman"/>
          <w:sz w:val="20"/>
          <w:szCs w:val="20"/>
          <w:lang w:val="en-US"/>
        </w:rPr>
        <w:t>The Organizing Committee is pleased to invite you to take part in the regular joint international scientific conference «Information Technology, Management and S</w:t>
      </w:r>
      <w:r>
        <w:rPr>
          <w:rFonts w:ascii="Times New Roman" w:hAnsi="Times New Roman"/>
          <w:sz w:val="20"/>
          <w:szCs w:val="20"/>
          <w:lang w:val="en-US"/>
        </w:rPr>
        <w:t>ociety» (IT&amp;M 202</w:t>
      </w:r>
      <w:r w:rsidR="001927FC">
        <w:rPr>
          <w:rFonts w:ascii="Times New Roman" w:hAnsi="Times New Roman"/>
          <w:sz w:val="20"/>
          <w:szCs w:val="20"/>
          <w:lang w:val="en-US"/>
        </w:rPr>
        <w:t>2</w:t>
      </w:r>
      <w:r w:rsidRPr="00515D1E">
        <w:rPr>
          <w:rFonts w:ascii="Times New Roman" w:hAnsi="Times New Roman"/>
          <w:sz w:val="20"/>
          <w:szCs w:val="20"/>
          <w:lang w:val="en-US"/>
        </w:rPr>
        <w:t>)</w:t>
      </w:r>
      <w:r w:rsidRPr="00515D1E">
        <w:rPr>
          <w:rStyle w:val="a7"/>
          <w:rFonts w:ascii="Times New Roman" w:hAnsi="Times New Roman"/>
          <w:sz w:val="20"/>
          <w:szCs w:val="20"/>
          <w:lang w:val="en-US"/>
        </w:rPr>
        <w:footnoteReference w:id="1"/>
      </w:r>
      <w:r>
        <w:rPr>
          <w:rFonts w:ascii="Times New Roman" w:hAnsi="Times New Roman"/>
          <w:sz w:val="20"/>
          <w:szCs w:val="20"/>
          <w:lang w:val="en-US"/>
        </w:rPr>
        <w:t xml:space="preserve"> </w:t>
      </w:r>
      <w:bookmarkStart w:id="0" w:name="_Hlk65252086"/>
      <w:r w:rsidR="009F76CF">
        <w:fldChar w:fldCharType="begin"/>
      </w:r>
      <w:r w:rsidR="009F76CF" w:rsidRPr="009F76CF">
        <w:rPr>
          <w:lang w:val="en-US"/>
        </w:rPr>
        <w:instrText xml:space="preserve"> HYPERLINK "https://www.ismaitm.lv/" \t "_blank" </w:instrText>
      </w:r>
      <w:r w:rsidR="009F76CF">
        <w:fldChar w:fldCharType="separate"/>
      </w:r>
      <w:r w:rsidR="009F76CF" w:rsidRPr="009F76CF">
        <w:rPr>
          <w:rStyle w:val="a3"/>
          <w:rFonts w:ascii="Arial" w:hAnsi="Arial" w:cs="Arial"/>
          <w:color w:val="1155CC"/>
          <w:shd w:val="clear" w:color="auto" w:fill="FFFFFF"/>
          <w:lang w:val="en-US"/>
        </w:rPr>
        <w:t>https://www.ismaitm.lv/</w:t>
      </w:r>
      <w:r w:rsidR="009F76CF">
        <w:fldChar w:fldCharType="end"/>
      </w:r>
      <w:bookmarkEnd w:id="0"/>
    </w:p>
    <w:p w:rsidR="00425494" w:rsidRPr="00515D1E" w:rsidRDefault="00425494" w:rsidP="00EC096A">
      <w:pPr>
        <w:spacing w:after="0" w:line="240" w:lineRule="auto"/>
        <w:jc w:val="both"/>
        <w:rPr>
          <w:rFonts w:ascii="Times New Roman" w:hAnsi="Times New Roman"/>
          <w:sz w:val="20"/>
          <w:szCs w:val="20"/>
          <w:lang w:val="en-US"/>
        </w:rPr>
      </w:pPr>
    </w:p>
    <w:p w:rsidR="00425494" w:rsidRPr="00515D1E" w:rsidRDefault="00425494" w:rsidP="009C00B3">
      <w:pPr>
        <w:spacing w:after="0" w:line="240" w:lineRule="auto"/>
        <w:rPr>
          <w:rFonts w:ascii="Times New Roman" w:hAnsi="Times New Roman"/>
          <w:sz w:val="20"/>
          <w:szCs w:val="20"/>
          <w:lang w:val="en-US"/>
        </w:rPr>
      </w:pPr>
      <w:r w:rsidRPr="00515D1E">
        <w:rPr>
          <w:rFonts w:ascii="Times New Roman" w:hAnsi="Times New Roman"/>
          <w:sz w:val="20"/>
          <w:szCs w:val="20"/>
          <w:lang w:val="en-US"/>
        </w:rPr>
        <w:t>The International Conference «Information Techno</w:t>
      </w:r>
      <w:r>
        <w:rPr>
          <w:rFonts w:ascii="Times New Roman" w:hAnsi="Times New Roman"/>
          <w:sz w:val="20"/>
          <w:szCs w:val="20"/>
          <w:lang w:val="en-US"/>
        </w:rPr>
        <w:t>logy, Management and Society 202</w:t>
      </w:r>
      <w:r w:rsidR="001927FC">
        <w:rPr>
          <w:rFonts w:ascii="Times New Roman" w:hAnsi="Times New Roman"/>
          <w:sz w:val="20"/>
          <w:szCs w:val="20"/>
          <w:lang w:val="en-US"/>
        </w:rPr>
        <w:t>2</w:t>
      </w:r>
      <w:r w:rsidRPr="00515D1E">
        <w:rPr>
          <w:rFonts w:ascii="Times New Roman" w:hAnsi="Times New Roman"/>
          <w:sz w:val="20"/>
          <w:szCs w:val="20"/>
          <w:lang w:val="en-US"/>
        </w:rPr>
        <w:t>» will take place in Riga (April 2</w:t>
      </w:r>
      <w:r w:rsidR="001927FC">
        <w:rPr>
          <w:rFonts w:ascii="Times New Roman" w:hAnsi="Times New Roman"/>
          <w:sz w:val="20"/>
          <w:szCs w:val="20"/>
          <w:lang w:val="en-US"/>
        </w:rPr>
        <w:t>1</w:t>
      </w:r>
      <w:r w:rsidRPr="00515D1E">
        <w:rPr>
          <w:rFonts w:ascii="Times New Roman" w:hAnsi="Times New Roman"/>
          <w:sz w:val="20"/>
          <w:szCs w:val="20"/>
          <w:lang w:val="en-US"/>
        </w:rPr>
        <w:t>-</w:t>
      </w:r>
      <w:r>
        <w:rPr>
          <w:rFonts w:ascii="Times New Roman" w:hAnsi="Times New Roman"/>
          <w:sz w:val="20"/>
          <w:szCs w:val="20"/>
          <w:lang w:val="en-US"/>
        </w:rPr>
        <w:t>2</w:t>
      </w:r>
      <w:r w:rsidR="001927FC">
        <w:rPr>
          <w:rFonts w:ascii="Times New Roman" w:hAnsi="Times New Roman"/>
          <w:sz w:val="20"/>
          <w:szCs w:val="20"/>
          <w:lang w:val="en-US"/>
        </w:rPr>
        <w:t>2</w:t>
      </w:r>
      <w:r>
        <w:rPr>
          <w:rFonts w:ascii="Times New Roman" w:hAnsi="Times New Roman"/>
          <w:sz w:val="20"/>
          <w:szCs w:val="20"/>
          <w:lang w:val="en-US"/>
        </w:rPr>
        <w:t>, 202</w:t>
      </w:r>
      <w:r w:rsidR="001927FC">
        <w:rPr>
          <w:rFonts w:ascii="Times New Roman" w:hAnsi="Times New Roman"/>
          <w:sz w:val="20"/>
          <w:szCs w:val="20"/>
          <w:lang w:val="en-US"/>
        </w:rPr>
        <w:t>2</w:t>
      </w:r>
      <w:r w:rsidRPr="00515D1E">
        <w:rPr>
          <w:rFonts w:ascii="Times New Roman" w:hAnsi="Times New Roman"/>
          <w:sz w:val="20"/>
          <w:szCs w:val="20"/>
          <w:lang w:val="en-US"/>
        </w:rPr>
        <w:t xml:space="preserve">, ISMA, Riga, Latvia </w:t>
      </w:r>
      <w:hyperlink r:id="rId9" w:history="1">
        <w:r w:rsidRPr="00515D1E">
          <w:rPr>
            <w:rStyle w:val="a3"/>
            <w:rFonts w:ascii="Times New Roman" w:hAnsi="Times New Roman"/>
            <w:color w:val="auto"/>
            <w:sz w:val="20"/>
            <w:szCs w:val="20"/>
            <w:lang w:val="en-US"/>
          </w:rPr>
          <w:t>http://isma.lv/en/</w:t>
        </w:r>
      </w:hyperlink>
      <w:r w:rsidRPr="00515D1E">
        <w:rPr>
          <w:rFonts w:ascii="Times New Roman" w:hAnsi="Times New Roman"/>
          <w:sz w:val="20"/>
          <w:szCs w:val="20"/>
          <w:lang w:val="en-US"/>
        </w:rPr>
        <w:t>)</w:t>
      </w:r>
      <w:r>
        <w:rPr>
          <w:rFonts w:ascii="Times New Roman" w:hAnsi="Times New Roman"/>
          <w:sz w:val="20"/>
          <w:szCs w:val="20"/>
          <w:lang w:val="en-US"/>
        </w:rPr>
        <w:t xml:space="preserve"> and Almaty. Within the IT&amp;M 202</w:t>
      </w:r>
      <w:r w:rsidR="001927FC">
        <w:rPr>
          <w:rFonts w:ascii="Times New Roman" w:hAnsi="Times New Roman"/>
          <w:sz w:val="20"/>
          <w:szCs w:val="20"/>
          <w:lang w:val="en-US"/>
        </w:rPr>
        <w:t>2</w:t>
      </w:r>
      <w:r w:rsidRPr="00515D1E">
        <w:rPr>
          <w:rFonts w:ascii="Times New Roman" w:hAnsi="Times New Roman"/>
          <w:sz w:val="20"/>
          <w:szCs w:val="20"/>
          <w:lang w:val="en-US"/>
        </w:rPr>
        <w:t xml:space="preserve"> conference it is planned to discuss various aspects of the development and application of information and communication technologies and their influence on society. The following sections are planned:</w:t>
      </w:r>
    </w:p>
    <w:p w:rsidR="00425494" w:rsidRPr="0097731B" w:rsidRDefault="00425494" w:rsidP="001C7FF8">
      <w:pPr>
        <w:pStyle w:val="a4"/>
        <w:numPr>
          <w:ilvl w:val="0"/>
          <w:numId w:val="5"/>
        </w:numPr>
        <w:spacing w:after="0" w:line="240" w:lineRule="auto"/>
        <w:jc w:val="both"/>
        <w:rPr>
          <w:rFonts w:ascii="Times New Roman" w:hAnsi="Times New Roman"/>
          <w:sz w:val="18"/>
          <w:szCs w:val="18"/>
          <w:lang w:val="en-US"/>
        </w:rPr>
      </w:pPr>
      <w:r w:rsidRPr="0097731B">
        <w:rPr>
          <w:rFonts w:ascii="Times New Roman" w:hAnsi="Times New Roman"/>
          <w:sz w:val="18"/>
          <w:szCs w:val="18"/>
          <w:lang w:val="en-US"/>
        </w:rPr>
        <w:t xml:space="preserve">Software and hardware </w:t>
      </w:r>
    </w:p>
    <w:p w:rsidR="00425494" w:rsidRPr="0097731B" w:rsidRDefault="00425494" w:rsidP="001C7FF8">
      <w:pPr>
        <w:pStyle w:val="a4"/>
        <w:numPr>
          <w:ilvl w:val="0"/>
          <w:numId w:val="5"/>
        </w:numPr>
        <w:spacing w:after="0" w:line="240" w:lineRule="auto"/>
        <w:jc w:val="both"/>
        <w:rPr>
          <w:rFonts w:ascii="Times New Roman" w:hAnsi="Times New Roman"/>
          <w:sz w:val="18"/>
          <w:szCs w:val="18"/>
          <w:lang w:val="en-US"/>
        </w:rPr>
      </w:pPr>
      <w:r w:rsidRPr="0097731B">
        <w:rPr>
          <w:rFonts w:ascii="Times New Roman" w:hAnsi="Times New Roman"/>
          <w:sz w:val="18"/>
          <w:szCs w:val="18"/>
          <w:lang w:val="en-US"/>
        </w:rPr>
        <w:t>Computer modeling</w:t>
      </w:r>
    </w:p>
    <w:p w:rsidR="00425494" w:rsidRPr="0097731B" w:rsidRDefault="00425494" w:rsidP="001C7FF8">
      <w:pPr>
        <w:pStyle w:val="a4"/>
        <w:numPr>
          <w:ilvl w:val="0"/>
          <w:numId w:val="5"/>
        </w:numPr>
        <w:spacing w:after="0" w:line="240" w:lineRule="auto"/>
        <w:jc w:val="both"/>
        <w:rPr>
          <w:rFonts w:ascii="Times New Roman" w:hAnsi="Times New Roman"/>
          <w:sz w:val="18"/>
          <w:szCs w:val="18"/>
          <w:lang w:val="en-US"/>
        </w:rPr>
      </w:pPr>
      <w:r w:rsidRPr="0097731B">
        <w:rPr>
          <w:rFonts w:ascii="Times New Roman" w:hAnsi="Times New Roman"/>
          <w:sz w:val="18"/>
          <w:szCs w:val="18"/>
          <w:lang w:val="en-US"/>
        </w:rPr>
        <w:t>Data Analysis and Big Data</w:t>
      </w:r>
    </w:p>
    <w:p w:rsidR="00425494" w:rsidRPr="0097731B" w:rsidRDefault="00425494" w:rsidP="001C7FF8">
      <w:pPr>
        <w:pStyle w:val="a4"/>
        <w:numPr>
          <w:ilvl w:val="0"/>
          <w:numId w:val="5"/>
        </w:numPr>
        <w:spacing w:after="0" w:line="240" w:lineRule="auto"/>
        <w:jc w:val="both"/>
        <w:rPr>
          <w:rFonts w:ascii="Times New Roman" w:hAnsi="Times New Roman"/>
          <w:sz w:val="18"/>
          <w:szCs w:val="18"/>
          <w:lang w:val="en-US"/>
        </w:rPr>
      </w:pPr>
      <w:r w:rsidRPr="0097731B">
        <w:rPr>
          <w:rFonts w:ascii="Times New Roman" w:hAnsi="Times New Roman"/>
          <w:sz w:val="18"/>
          <w:szCs w:val="18"/>
          <w:lang w:val="en-US"/>
        </w:rPr>
        <w:t>Artificial Intelligence</w:t>
      </w:r>
    </w:p>
    <w:p w:rsidR="00425494" w:rsidRPr="0097731B" w:rsidRDefault="00425494" w:rsidP="00C6468E">
      <w:pPr>
        <w:pStyle w:val="a4"/>
        <w:numPr>
          <w:ilvl w:val="0"/>
          <w:numId w:val="5"/>
        </w:numPr>
        <w:spacing w:after="0" w:line="240" w:lineRule="auto"/>
        <w:jc w:val="both"/>
        <w:rPr>
          <w:rFonts w:ascii="Times New Roman" w:hAnsi="Times New Roman"/>
          <w:sz w:val="18"/>
          <w:szCs w:val="18"/>
          <w:lang w:val="en-US"/>
        </w:rPr>
      </w:pPr>
      <w:r w:rsidRPr="0097731B">
        <w:rPr>
          <w:rFonts w:ascii="Times New Roman" w:hAnsi="Times New Roman"/>
          <w:sz w:val="18"/>
          <w:szCs w:val="18"/>
          <w:lang w:val="en-US"/>
        </w:rPr>
        <w:t>Information technologies</w:t>
      </w:r>
    </w:p>
    <w:p w:rsidR="00425494" w:rsidRPr="0097731B" w:rsidRDefault="00425494" w:rsidP="00C6468E">
      <w:pPr>
        <w:pStyle w:val="a4"/>
        <w:numPr>
          <w:ilvl w:val="0"/>
          <w:numId w:val="5"/>
        </w:numPr>
        <w:spacing w:after="0" w:line="240" w:lineRule="auto"/>
        <w:jc w:val="both"/>
        <w:rPr>
          <w:rFonts w:ascii="Times New Roman" w:hAnsi="Times New Roman"/>
          <w:sz w:val="18"/>
          <w:szCs w:val="18"/>
          <w:lang w:val="en-US"/>
        </w:rPr>
      </w:pPr>
      <w:r w:rsidRPr="0097731B">
        <w:rPr>
          <w:rFonts w:ascii="Times New Roman" w:hAnsi="Times New Roman"/>
          <w:sz w:val="18"/>
          <w:szCs w:val="18"/>
          <w:lang w:val="en-US"/>
        </w:rPr>
        <w:t xml:space="preserve">Telecommunication systems and networks  </w:t>
      </w:r>
    </w:p>
    <w:p w:rsidR="00425494" w:rsidRPr="0097731B" w:rsidRDefault="00425494" w:rsidP="00C6468E">
      <w:pPr>
        <w:pStyle w:val="a4"/>
        <w:numPr>
          <w:ilvl w:val="0"/>
          <w:numId w:val="5"/>
        </w:numPr>
        <w:spacing w:after="0" w:line="240" w:lineRule="auto"/>
        <w:jc w:val="both"/>
        <w:rPr>
          <w:rFonts w:ascii="Times New Roman" w:hAnsi="Times New Roman"/>
          <w:sz w:val="18"/>
          <w:szCs w:val="18"/>
          <w:lang w:val="en-US"/>
        </w:rPr>
      </w:pPr>
      <w:r w:rsidRPr="0097731B">
        <w:rPr>
          <w:rFonts w:ascii="Times New Roman" w:hAnsi="Times New Roman"/>
          <w:sz w:val="18"/>
          <w:szCs w:val="18"/>
          <w:lang w:val="en-US"/>
        </w:rPr>
        <w:t xml:space="preserve">Natural Sciences </w:t>
      </w:r>
    </w:p>
    <w:p w:rsidR="00425494" w:rsidRPr="0097731B" w:rsidRDefault="00425494" w:rsidP="003C41B3">
      <w:pPr>
        <w:pStyle w:val="a4"/>
        <w:numPr>
          <w:ilvl w:val="0"/>
          <w:numId w:val="5"/>
        </w:numPr>
        <w:spacing w:after="0" w:line="240" w:lineRule="auto"/>
        <w:jc w:val="both"/>
        <w:rPr>
          <w:rFonts w:ascii="Times New Roman" w:hAnsi="Times New Roman"/>
          <w:sz w:val="18"/>
          <w:szCs w:val="18"/>
          <w:lang w:val="en-US"/>
        </w:rPr>
      </w:pPr>
      <w:r w:rsidRPr="0097731B">
        <w:rPr>
          <w:rFonts w:ascii="Times New Roman" w:hAnsi="Times New Roman"/>
          <w:sz w:val="18"/>
          <w:szCs w:val="18"/>
          <w:lang w:val="en-US"/>
        </w:rPr>
        <w:t xml:space="preserve">Information Technology Management </w:t>
      </w:r>
    </w:p>
    <w:p w:rsidR="00425494" w:rsidRPr="0097731B" w:rsidRDefault="00425494" w:rsidP="003C41B3">
      <w:pPr>
        <w:numPr>
          <w:ilvl w:val="0"/>
          <w:numId w:val="5"/>
        </w:numPr>
        <w:spacing w:after="0" w:line="240" w:lineRule="auto"/>
        <w:rPr>
          <w:rFonts w:ascii="Times New Roman" w:hAnsi="Times New Roman"/>
          <w:sz w:val="18"/>
          <w:szCs w:val="18"/>
          <w:lang w:val="en-US"/>
        </w:rPr>
      </w:pPr>
      <w:r w:rsidRPr="0097731B">
        <w:rPr>
          <w:rFonts w:ascii="Times New Roman" w:hAnsi="Times New Roman"/>
          <w:color w:val="000000"/>
          <w:sz w:val="18"/>
          <w:szCs w:val="18"/>
          <w:lang w:val="en-US"/>
        </w:rPr>
        <w:t xml:space="preserve">Natural Language Processing, Speech Technologies </w:t>
      </w:r>
    </w:p>
    <w:p w:rsidR="00425494" w:rsidRPr="0097731B" w:rsidRDefault="00425494" w:rsidP="003C41B3">
      <w:pPr>
        <w:numPr>
          <w:ilvl w:val="0"/>
          <w:numId w:val="5"/>
        </w:numPr>
        <w:spacing w:after="0" w:line="240" w:lineRule="auto"/>
        <w:rPr>
          <w:rFonts w:ascii="Times New Roman" w:hAnsi="Times New Roman"/>
          <w:sz w:val="18"/>
          <w:szCs w:val="18"/>
          <w:lang w:val="en-US"/>
        </w:rPr>
      </w:pPr>
      <w:r w:rsidRPr="0097731B">
        <w:rPr>
          <w:rFonts w:ascii="Times New Roman" w:hAnsi="Times New Roman"/>
          <w:color w:val="000000"/>
          <w:sz w:val="18"/>
          <w:szCs w:val="18"/>
          <w:lang w:val="en-US"/>
        </w:rPr>
        <w:t xml:space="preserve">Bioinformatics, e-Health and Wellbeing </w:t>
      </w:r>
    </w:p>
    <w:p w:rsidR="00425494" w:rsidRPr="0097731B" w:rsidRDefault="00425494" w:rsidP="003C41B3">
      <w:pPr>
        <w:numPr>
          <w:ilvl w:val="0"/>
          <w:numId w:val="5"/>
        </w:numPr>
        <w:spacing w:after="0" w:line="240" w:lineRule="auto"/>
        <w:rPr>
          <w:rFonts w:ascii="Times New Roman" w:hAnsi="Times New Roman"/>
          <w:sz w:val="18"/>
          <w:szCs w:val="18"/>
          <w:lang w:val="en-US"/>
        </w:rPr>
      </w:pPr>
      <w:r w:rsidRPr="0097731B">
        <w:rPr>
          <w:rFonts w:ascii="Times New Roman" w:hAnsi="Times New Roman"/>
          <w:color w:val="000000"/>
          <w:sz w:val="18"/>
          <w:szCs w:val="18"/>
          <w:lang w:val="en-US"/>
        </w:rPr>
        <w:t xml:space="preserve">Computer Vision, Image and Video Processing </w:t>
      </w:r>
    </w:p>
    <w:p w:rsidR="00425494" w:rsidRPr="0097731B" w:rsidRDefault="00425494" w:rsidP="003C41B3">
      <w:pPr>
        <w:numPr>
          <w:ilvl w:val="0"/>
          <w:numId w:val="5"/>
        </w:numPr>
        <w:spacing w:after="0" w:line="240" w:lineRule="auto"/>
        <w:rPr>
          <w:rFonts w:ascii="Times New Roman" w:hAnsi="Times New Roman"/>
          <w:sz w:val="18"/>
          <w:szCs w:val="18"/>
          <w:lang w:val="en-US"/>
        </w:rPr>
      </w:pPr>
      <w:r w:rsidRPr="0097731B">
        <w:rPr>
          <w:rFonts w:ascii="Times New Roman" w:hAnsi="Times New Roman"/>
          <w:color w:val="000000"/>
          <w:sz w:val="18"/>
          <w:szCs w:val="18"/>
          <w:lang w:val="en-US"/>
        </w:rPr>
        <w:t xml:space="preserve">Electronics and Telecommunication </w:t>
      </w:r>
    </w:p>
    <w:p w:rsidR="00425494" w:rsidRPr="0097731B" w:rsidRDefault="00425494" w:rsidP="003C41B3">
      <w:pPr>
        <w:pStyle w:val="a4"/>
        <w:numPr>
          <w:ilvl w:val="0"/>
          <w:numId w:val="5"/>
        </w:numPr>
        <w:spacing w:after="0" w:line="240" w:lineRule="auto"/>
        <w:jc w:val="both"/>
        <w:rPr>
          <w:rFonts w:ascii="Times New Roman" w:hAnsi="Times New Roman"/>
          <w:sz w:val="18"/>
          <w:szCs w:val="18"/>
          <w:lang w:val="en-US"/>
        </w:rPr>
      </w:pPr>
      <w:r w:rsidRPr="0097731B">
        <w:rPr>
          <w:rFonts w:ascii="Times New Roman" w:hAnsi="Times New Roman"/>
          <w:sz w:val="18"/>
          <w:szCs w:val="18"/>
          <w:lang w:val="en-US"/>
        </w:rPr>
        <w:t>etc.</w:t>
      </w:r>
    </w:p>
    <w:p w:rsidR="00425494" w:rsidRPr="00515D1E" w:rsidRDefault="00C66CBA" w:rsidP="00EC096A">
      <w:pPr>
        <w:spacing w:after="0" w:line="240" w:lineRule="auto"/>
        <w:jc w:val="both"/>
        <w:rPr>
          <w:rFonts w:ascii="Times New Roman" w:hAnsi="Times New Roman"/>
          <w:sz w:val="20"/>
          <w:szCs w:val="20"/>
          <w:lang w:val="en-US"/>
        </w:rPr>
      </w:pPr>
      <w:r>
        <w:rPr>
          <w:noProof/>
          <w:sz w:val="18"/>
          <w:szCs w:val="18"/>
          <w:lang w:val="en-US" w:eastAsia="en-US"/>
        </w:rPr>
        <w:drawing>
          <wp:inline distT="0" distB="0" distL="0" distR="0">
            <wp:extent cx="10795" cy="10795"/>
            <wp:effectExtent l="0" t="0" r="0" b="0"/>
            <wp:docPr id="6" name="Рисунок 9" descr="http://www.isma.lv/images/SCIENCE/itm2016_Ap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isma.lv/images/SCIENCE/itm2016_Apr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425494" w:rsidRPr="00515D1E">
        <w:rPr>
          <w:rFonts w:ascii="Times New Roman" w:hAnsi="Times New Roman"/>
          <w:sz w:val="20"/>
          <w:szCs w:val="20"/>
          <w:lang w:val="en-US"/>
        </w:rPr>
        <w:t xml:space="preserve">Official language of the conference </w:t>
      </w:r>
      <w:r w:rsidR="00425494" w:rsidRPr="00515D1E">
        <w:rPr>
          <w:rFonts w:ascii="Times New Roman" w:hAnsi="Times New Roman"/>
          <w:sz w:val="20"/>
          <w:szCs w:val="20"/>
          <w:lang w:val="en-GB"/>
        </w:rPr>
        <w:t>is</w:t>
      </w:r>
      <w:r w:rsidR="00425494" w:rsidRPr="00515D1E">
        <w:rPr>
          <w:rFonts w:ascii="Times New Roman" w:hAnsi="Times New Roman"/>
          <w:sz w:val="20"/>
          <w:szCs w:val="20"/>
          <w:lang w:val="en-US"/>
        </w:rPr>
        <w:t xml:space="preserve"> ​​English.</w:t>
      </w:r>
    </w:p>
    <w:p w:rsidR="00425494" w:rsidRPr="00515D1E" w:rsidRDefault="00425494" w:rsidP="00EC096A">
      <w:pPr>
        <w:spacing w:after="0" w:line="240" w:lineRule="auto"/>
        <w:jc w:val="both"/>
        <w:rPr>
          <w:rFonts w:ascii="Times New Roman" w:eastAsia="MS Mincho" w:hAnsi="Times New Roman"/>
          <w:sz w:val="20"/>
          <w:szCs w:val="20"/>
          <w:shd w:val="clear" w:color="auto" w:fill="FFFFFF"/>
          <w:lang w:val="en-US"/>
        </w:rPr>
      </w:pPr>
      <w:r w:rsidRPr="00515D1E">
        <w:rPr>
          <w:rFonts w:ascii="MS Mincho" w:eastAsia="MS Mincho" w:hAnsi="MS Mincho" w:cs="MS Mincho" w:hint="eastAsia"/>
          <w:sz w:val="20"/>
          <w:szCs w:val="20"/>
          <w:shd w:val="clear" w:color="auto" w:fill="FFFFFF"/>
          <w:lang w:val="en-US" w:eastAsia="en-US"/>
        </w:rPr>
        <w:t>◆</w:t>
      </w:r>
      <w:r w:rsidRPr="00515D1E">
        <w:rPr>
          <w:rFonts w:ascii="MS Mincho" w:eastAsia="MS Mincho" w:hAnsi="MS Mincho" w:cs="MS Mincho"/>
          <w:sz w:val="20"/>
          <w:szCs w:val="20"/>
          <w:shd w:val="clear" w:color="auto" w:fill="FFFFFF"/>
          <w:lang w:val="en-US" w:eastAsia="en-US"/>
        </w:rPr>
        <w:t xml:space="preserve"> </w:t>
      </w:r>
      <w:r w:rsidRPr="00515D1E">
        <w:rPr>
          <w:rFonts w:ascii="Times New Roman" w:eastAsia="MS Mincho" w:hAnsi="Times New Roman"/>
          <w:sz w:val="20"/>
          <w:szCs w:val="20"/>
          <w:shd w:val="clear" w:color="auto" w:fill="FFFFFF"/>
          <w:lang w:val="en-US"/>
        </w:rPr>
        <w:t xml:space="preserve">Theses and articles are accepted until March </w:t>
      </w:r>
      <w:r w:rsidR="001927FC">
        <w:rPr>
          <w:rFonts w:ascii="Times New Roman" w:eastAsia="MS Mincho" w:hAnsi="Times New Roman"/>
          <w:sz w:val="20"/>
          <w:szCs w:val="20"/>
          <w:shd w:val="clear" w:color="auto" w:fill="FFFFFF"/>
          <w:lang w:val="en-US"/>
        </w:rPr>
        <w:t>21</w:t>
      </w:r>
      <w:r>
        <w:rPr>
          <w:rFonts w:ascii="Times New Roman" w:eastAsia="MS Mincho" w:hAnsi="Times New Roman"/>
          <w:sz w:val="20"/>
          <w:szCs w:val="20"/>
          <w:shd w:val="clear" w:color="auto" w:fill="FFFFFF"/>
          <w:lang w:val="en-US"/>
        </w:rPr>
        <w:t>, 202</w:t>
      </w:r>
      <w:r w:rsidR="001927FC">
        <w:rPr>
          <w:rFonts w:ascii="Times New Roman" w:eastAsia="MS Mincho" w:hAnsi="Times New Roman"/>
          <w:sz w:val="20"/>
          <w:szCs w:val="20"/>
          <w:shd w:val="clear" w:color="auto" w:fill="FFFFFF"/>
          <w:lang w:val="en-US"/>
        </w:rPr>
        <w:t>2</w:t>
      </w:r>
      <w:r w:rsidR="00F83F6C" w:rsidRPr="00F83F6C">
        <w:rPr>
          <w:rFonts w:ascii="Times New Roman" w:eastAsia="MS Mincho" w:hAnsi="Times New Roman"/>
          <w:sz w:val="20"/>
          <w:szCs w:val="20"/>
          <w:shd w:val="clear" w:color="auto" w:fill="FFFFFF"/>
          <w:lang w:val="en-US"/>
        </w:rPr>
        <w:t>.</w:t>
      </w:r>
      <w:r w:rsidRPr="00515D1E">
        <w:rPr>
          <w:rFonts w:ascii="Times New Roman" w:eastAsia="MS Mincho" w:hAnsi="Times New Roman"/>
          <w:sz w:val="20"/>
          <w:szCs w:val="20"/>
          <w:shd w:val="clear" w:color="auto" w:fill="FFFFFF"/>
          <w:lang w:val="en-US"/>
        </w:rPr>
        <w:t xml:space="preserve"> Payment is accepted until March </w:t>
      </w:r>
      <w:r w:rsidR="00824769">
        <w:rPr>
          <w:rFonts w:ascii="Times New Roman" w:eastAsia="MS Mincho" w:hAnsi="Times New Roman"/>
          <w:sz w:val="20"/>
          <w:szCs w:val="20"/>
          <w:shd w:val="clear" w:color="auto" w:fill="FFFFFF"/>
          <w:lang w:val="en-US"/>
        </w:rPr>
        <w:t>31</w:t>
      </w:r>
      <w:r w:rsidRPr="00515D1E">
        <w:rPr>
          <w:rFonts w:ascii="Times New Roman" w:eastAsia="MS Mincho" w:hAnsi="Times New Roman"/>
          <w:b/>
          <w:sz w:val="20"/>
          <w:szCs w:val="20"/>
          <w:shd w:val="clear" w:color="auto" w:fill="FFFFFF"/>
          <w:lang w:val="en-US"/>
        </w:rPr>
        <w:t xml:space="preserve">, </w:t>
      </w:r>
      <w:r>
        <w:rPr>
          <w:rFonts w:ascii="Times New Roman" w:eastAsia="MS Mincho" w:hAnsi="Times New Roman"/>
          <w:sz w:val="20"/>
          <w:szCs w:val="20"/>
          <w:shd w:val="clear" w:color="auto" w:fill="FFFFFF"/>
          <w:lang w:val="en-US"/>
        </w:rPr>
        <w:t>202</w:t>
      </w:r>
      <w:r w:rsidR="001927FC">
        <w:rPr>
          <w:rFonts w:ascii="Times New Roman" w:eastAsia="MS Mincho" w:hAnsi="Times New Roman"/>
          <w:sz w:val="20"/>
          <w:szCs w:val="20"/>
          <w:shd w:val="clear" w:color="auto" w:fill="FFFFFF"/>
          <w:lang w:val="en-US"/>
        </w:rPr>
        <w:t>2</w:t>
      </w:r>
      <w:r w:rsidRPr="00515D1E">
        <w:rPr>
          <w:rFonts w:ascii="Times New Roman" w:eastAsia="MS Mincho" w:hAnsi="Times New Roman"/>
          <w:sz w:val="20"/>
          <w:szCs w:val="20"/>
          <w:shd w:val="clear" w:color="auto" w:fill="FFFFFF"/>
          <w:lang w:val="en-US"/>
        </w:rPr>
        <w:t>.</w:t>
      </w:r>
    </w:p>
    <w:p w:rsidR="00425494" w:rsidRPr="002740F3" w:rsidRDefault="00425494" w:rsidP="0097731B">
      <w:pPr>
        <w:spacing w:after="0" w:line="240" w:lineRule="auto"/>
        <w:jc w:val="both"/>
        <w:rPr>
          <w:rFonts w:ascii="Times New Roman" w:hAnsi="Times New Roman"/>
          <w:color w:val="FF0000"/>
          <w:sz w:val="20"/>
          <w:szCs w:val="20"/>
          <w:lang w:val="en-US"/>
        </w:rPr>
      </w:pPr>
      <w:r w:rsidRPr="00515D1E">
        <w:rPr>
          <w:rFonts w:ascii="Times New Roman" w:eastAsia="MS Mincho" w:hAnsi="Times New Roman"/>
          <w:sz w:val="20"/>
          <w:szCs w:val="20"/>
          <w:shd w:val="clear" w:color="auto" w:fill="FFFFFF"/>
          <w:lang w:val="en-US"/>
        </w:rPr>
        <w:t xml:space="preserve">Theses </w:t>
      </w:r>
      <w:r w:rsidRPr="00515D1E">
        <w:rPr>
          <w:rFonts w:ascii="Times New Roman" w:hAnsi="Times New Roman"/>
          <w:sz w:val="20"/>
          <w:szCs w:val="20"/>
          <w:lang w:val="en-US"/>
        </w:rPr>
        <w:t>should be sent in English at</w:t>
      </w:r>
      <w:r w:rsidRPr="000F5182">
        <w:rPr>
          <w:rFonts w:ascii="Times New Roman" w:eastAsia="MS Mincho" w:hAnsi="Times New Roman"/>
          <w:color w:val="0000FF"/>
          <w:sz w:val="20"/>
          <w:szCs w:val="20"/>
          <w:shd w:val="clear" w:color="auto" w:fill="FFFFFF"/>
          <w:lang w:val="en-US"/>
        </w:rPr>
        <w:t xml:space="preserve">: </w:t>
      </w:r>
      <w:hyperlink r:id="rId10" w:history="1">
        <w:r w:rsidR="001927FC" w:rsidRPr="00057713">
          <w:rPr>
            <w:rStyle w:val="a3"/>
            <w:rFonts w:ascii="ROBOTO" w:hAnsi="ROBOTO"/>
            <w:sz w:val="21"/>
            <w:szCs w:val="21"/>
            <w:lang w:val="en-US"/>
          </w:rPr>
          <w:t>itmriga2022@gmail.com</w:t>
        </w:r>
      </w:hyperlink>
      <w:r w:rsidR="002740F3" w:rsidRPr="002740F3">
        <w:rPr>
          <w:rFonts w:ascii="ROBOTO" w:hAnsi="ROBOTO"/>
          <w:color w:val="5F6368"/>
          <w:sz w:val="21"/>
          <w:szCs w:val="21"/>
          <w:shd w:val="clear" w:color="auto" w:fill="FFFFFF"/>
          <w:lang w:val="en-US"/>
        </w:rPr>
        <w:t> </w:t>
      </w:r>
    </w:p>
    <w:p w:rsidR="00425494" w:rsidRPr="00515D1E" w:rsidRDefault="00425494" w:rsidP="0069662A">
      <w:pPr>
        <w:spacing w:after="0" w:line="240" w:lineRule="auto"/>
        <w:jc w:val="both"/>
        <w:rPr>
          <w:rFonts w:ascii="Times New Roman" w:hAnsi="Times New Roman"/>
          <w:sz w:val="20"/>
          <w:szCs w:val="20"/>
          <w:lang w:val="en-US"/>
        </w:rPr>
      </w:pPr>
      <w:r w:rsidRPr="00515D1E">
        <w:rPr>
          <w:rFonts w:ascii="Times New Roman" w:eastAsia="MS Mincho" w:hAnsi="Times New Roman"/>
          <w:sz w:val="20"/>
          <w:szCs w:val="20"/>
          <w:shd w:val="clear" w:color="auto" w:fill="FFFFFF"/>
          <w:lang w:val="en-US"/>
        </w:rPr>
        <w:t>The template is applied</w:t>
      </w:r>
      <w:r w:rsidRPr="009C7B37">
        <w:rPr>
          <w:rFonts w:ascii="Times New Roman" w:eastAsia="MS Mincho" w:hAnsi="Times New Roman"/>
          <w:sz w:val="20"/>
          <w:szCs w:val="20"/>
          <w:shd w:val="clear" w:color="auto" w:fill="FFFFFF"/>
          <w:lang w:val="en-US"/>
        </w:rPr>
        <w:t xml:space="preserve"> (</w:t>
      </w:r>
      <w:r>
        <w:rPr>
          <w:rFonts w:ascii="Times New Roman" w:eastAsia="MS Mincho" w:hAnsi="Times New Roman"/>
          <w:sz w:val="20"/>
          <w:szCs w:val="20"/>
          <w:shd w:val="clear" w:color="auto" w:fill="FFFFFF"/>
          <w:lang w:val="en-US"/>
        </w:rPr>
        <w:t>look at the Application</w:t>
      </w:r>
      <w:r w:rsidRPr="009C7B37">
        <w:rPr>
          <w:rFonts w:ascii="Times New Roman" w:eastAsia="MS Mincho" w:hAnsi="Times New Roman"/>
          <w:sz w:val="20"/>
          <w:szCs w:val="20"/>
          <w:shd w:val="clear" w:color="auto" w:fill="FFFFFF"/>
          <w:lang w:val="en-US"/>
        </w:rPr>
        <w:t>)</w:t>
      </w:r>
      <w:r w:rsidRPr="00515D1E">
        <w:rPr>
          <w:rFonts w:ascii="Times New Roman" w:eastAsia="MS Mincho" w:hAnsi="Times New Roman"/>
          <w:sz w:val="20"/>
          <w:szCs w:val="20"/>
          <w:shd w:val="clear" w:color="auto" w:fill="FFFFFF"/>
          <w:lang w:val="en-US"/>
        </w:rPr>
        <w:t xml:space="preserve">. </w:t>
      </w:r>
      <w:r w:rsidRPr="00515D1E">
        <w:rPr>
          <w:rFonts w:ascii="Times New Roman" w:hAnsi="Times New Roman"/>
          <w:sz w:val="20"/>
          <w:szCs w:val="20"/>
          <w:lang w:val="en-US"/>
        </w:rPr>
        <w:t xml:space="preserve">In the letter, please provide the following information about yourself: </w:t>
      </w:r>
      <w:r w:rsidRPr="00515D1E">
        <w:rPr>
          <w:rFonts w:ascii="Times New Roman" w:hAnsi="Times New Roman"/>
          <w:b/>
          <w:sz w:val="20"/>
          <w:szCs w:val="20"/>
          <w:lang w:val="en-US"/>
        </w:rPr>
        <w:t xml:space="preserve">Surname Name, E-mail, Contact number, Section, Title of publication. </w:t>
      </w:r>
      <w:r w:rsidRPr="00515D1E">
        <w:rPr>
          <w:rFonts w:ascii="Times New Roman" w:hAnsi="Times New Roman"/>
          <w:sz w:val="20"/>
          <w:szCs w:val="20"/>
          <w:lang w:val="en-US"/>
        </w:rPr>
        <w:t xml:space="preserve">To simplify gathering process please send your thesis in a file named like </w:t>
      </w:r>
    </w:p>
    <w:p w:rsidR="00425494" w:rsidRPr="00515D1E" w:rsidRDefault="00425494" w:rsidP="0069662A">
      <w:pPr>
        <w:spacing w:after="0" w:line="240" w:lineRule="auto"/>
        <w:jc w:val="both"/>
        <w:rPr>
          <w:rFonts w:ascii="Times New Roman" w:hAnsi="Times New Roman"/>
          <w:b/>
          <w:i/>
          <w:color w:val="0000FF"/>
          <w:sz w:val="20"/>
          <w:szCs w:val="20"/>
          <w:lang w:val="en-US"/>
        </w:rPr>
      </w:pPr>
      <w:r w:rsidRPr="00515D1E">
        <w:rPr>
          <w:rFonts w:ascii="Times New Roman" w:hAnsi="Times New Roman"/>
          <w:b/>
          <w:i/>
          <w:color w:val="0000FF"/>
          <w:sz w:val="20"/>
          <w:szCs w:val="20"/>
          <w:lang w:val="en-US"/>
        </w:rPr>
        <w:t>IT&amp;M20</w:t>
      </w:r>
      <w:r>
        <w:rPr>
          <w:rFonts w:ascii="Times New Roman" w:hAnsi="Times New Roman"/>
          <w:b/>
          <w:i/>
          <w:color w:val="0000FF"/>
          <w:sz w:val="20"/>
          <w:szCs w:val="20"/>
          <w:lang w:val="en-US"/>
        </w:rPr>
        <w:t>2</w:t>
      </w:r>
      <w:r w:rsidR="001927FC">
        <w:rPr>
          <w:rFonts w:ascii="Times New Roman" w:hAnsi="Times New Roman"/>
          <w:b/>
          <w:i/>
          <w:color w:val="0000FF"/>
          <w:sz w:val="20"/>
          <w:szCs w:val="20"/>
          <w:lang w:val="en-US"/>
        </w:rPr>
        <w:t>2</w:t>
      </w:r>
      <w:r w:rsidRPr="00515D1E">
        <w:rPr>
          <w:rFonts w:ascii="Times New Roman" w:hAnsi="Times New Roman"/>
          <w:b/>
          <w:i/>
          <w:color w:val="0000FF"/>
          <w:sz w:val="20"/>
          <w:szCs w:val="20"/>
          <w:lang w:val="en-US"/>
        </w:rPr>
        <w:t>_</w:t>
      </w:r>
      <w:r w:rsidRPr="00515D1E">
        <w:rPr>
          <w:rFonts w:ascii="Times New Roman" w:hAnsi="Times New Roman"/>
          <w:b/>
          <w:i/>
          <w:color w:val="0000FF"/>
          <w:sz w:val="20"/>
          <w:szCs w:val="20"/>
        </w:rPr>
        <w:t>Со</w:t>
      </w:r>
      <w:proofErr w:type="spellStart"/>
      <w:r w:rsidRPr="00515D1E">
        <w:rPr>
          <w:rFonts w:ascii="Times New Roman" w:hAnsi="Times New Roman"/>
          <w:b/>
          <w:i/>
          <w:color w:val="0000FF"/>
          <w:sz w:val="20"/>
          <w:szCs w:val="20"/>
          <w:lang w:val="en-US"/>
        </w:rPr>
        <w:t>rresponded</w:t>
      </w:r>
      <w:proofErr w:type="spellEnd"/>
      <w:r w:rsidRPr="00515D1E">
        <w:rPr>
          <w:rFonts w:ascii="Times New Roman" w:hAnsi="Times New Roman"/>
          <w:b/>
          <w:i/>
          <w:color w:val="0000FF"/>
          <w:sz w:val="20"/>
          <w:szCs w:val="20"/>
          <w:lang w:val="en-US"/>
        </w:rPr>
        <w:t xml:space="preserve"> </w:t>
      </w:r>
      <w:r w:rsidRPr="00515D1E">
        <w:rPr>
          <w:rFonts w:ascii="Times New Roman" w:hAnsi="Times New Roman"/>
          <w:b/>
          <w:i/>
          <w:color w:val="0000FF"/>
          <w:sz w:val="20"/>
          <w:szCs w:val="20"/>
          <w:lang w:val="en-GB"/>
        </w:rPr>
        <w:t>Author’s Surname</w:t>
      </w:r>
      <w:r w:rsidRPr="00515D1E">
        <w:rPr>
          <w:rFonts w:ascii="Times New Roman" w:hAnsi="Times New Roman"/>
          <w:b/>
          <w:i/>
          <w:color w:val="0000FF"/>
          <w:sz w:val="20"/>
          <w:szCs w:val="20"/>
          <w:lang w:val="en-US"/>
        </w:rPr>
        <w:t>_T</w:t>
      </w:r>
      <w:proofErr w:type="spellStart"/>
      <w:r w:rsidRPr="00515D1E">
        <w:rPr>
          <w:rFonts w:ascii="Times New Roman" w:hAnsi="Times New Roman"/>
          <w:b/>
          <w:i/>
          <w:color w:val="0000FF"/>
          <w:sz w:val="20"/>
          <w:szCs w:val="20"/>
          <w:lang w:val="en-GB"/>
        </w:rPr>
        <w:t>hesis</w:t>
      </w:r>
      <w:proofErr w:type="spellEnd"/>
      <w:r w:rsidRPr="00515D1E">
        <w:rPr>
          <w:rFonts w:ascii="Times New Roman" w:hAnsi="Times New Roman"/>
          <w:b/>
          <w:i/>
          <w:color w:val="0000FF"/>
          <w:sz w:val="20"/>
          <w:szCs w:val="20"/>
          <w:lang w:val="en-GB"/>
        </w:rPr>
        <w:t xml:space="preserve"> title</w:t>
      </w:r>
      <w:r w:rsidRPr="00515D1E">
        <w:rPr>
          <w:rFonts w:ascii="Times New Roman" w:hAnsi="Times New Roman"/>
          <w:b/>
          <w:i/>
          <w:color w:val="0000FF"/>
          <w:sz w:val="20"/>
          <w:szCs w:val="20"/>
          <w:lang w:val="en-US"/>
        </w:rPr>
        <w:t>.doc</w:t>
      </w:r>
    </w:p>
    <w:p w:rsidR="00425494" w:rsidRPr="00515D1E" w:rsidRDefault="00425494" w:rsidP="0069662A">
      <w:pPr>
        <w:spacing w:after="0" w:line="240" w:lineRule="auto"/>
        <w:jc w:val="both"/>
        <w:rPr>
          <w:rFonts w:ascii="Times New Roman" w:hAnsi="Times New Roman"/>
          <w:sz w:val="20"/>
          <w:szCs w:val="20"/>
          <w:lang w:val="en-US"/>
        </w:rPr>
      </w:pPr>
      <w:r w:rsidRPr="00515D1E">
        <w:rPr>
          <w:rFonts w:ascii="Times New Roman" w:hAnsi="Times New Roman"/>
          <w:sz w:val="20"/>
          <w:szCs w:val="20"/>
          <w:lang w:val="en-US"/>
        </w:rPr>
        <w:t xml:space="preserve">For example </w:t>
      </w:r>
    </w:p>
    <w:p w:rsidR="00425494" w:rsidRPr="00515D1E" w:rsidRDefault="00425494" w:rsidP="0069662A">
      <w:pPr>
        <w:spacing w:after="0" w:line="240" w:lineRule="auto"/>
        <w:jc w:val="both"/>
        <w:rPr>
          <w:rFonts w:ascii="Times New Roman" w:hAnsi="Times New Roman"/>
          <w:b/>
          <w:color w:val="0000FF"/>
          <w:sz w:val="20"/>
          <w:szCs w:val="20"/>
          <w:lang w:val="en-US"/>
        </w:rPr>
      </w:pPr>
      <w:r>
        <w:rPr>
          <w:rFonts w:ascii="Times New Roman" w:hAnsi="Times New Roman"/>
          <w:b/>
          <w:i/>
          <w:color w:val="0000FF"/>
          <w:sz w:val="20"/>
          <w:szCs w:val="20"/>
          <w:lang w:val="en-US"/>
        </w:rPr>
        <w:t>IT&amp;M202</w:t>
      </w:r>
      <w:r w:rsidR="001927FC">
        <w:rPr>
          <w:rFonts w:ascii="Times New Roman" w:hAnsi="Times New Roman"/>
          <w:b/>
          <w:i/>
          <w:color w:val="0000FF"/>
          <w:sz w:val="20"/>
          <w:szCs w:val="20"/>
          <w:lang w:val="en-US"/>
        </w:rPr>
        <w:t>2</w:t>
      </w:r>
      <w:r w:rsidRPr="00515D1E">
        <w:rPr>
          <w:rFonts w:ascii="Times New Roman" w:hAnsi="Times New Roman"/>
          <w:b/>
          <w:i/>
          <w:color w:val="0000FF"/>
          <w:sz w:val="20"/>
          <w:szCs w:val="20"/>
          <w:lang w:val="en-US"/>
        </w:rPr>
        <w:t>_Ivanov_CorrelationMethods-version-1.doc</w:t>
      </w:r>
    </w:p>
    <w:p w:rsidR="00425494" w:rsidRPr="00515D1E" w:rsidRDefault="00425494" w:rsidP="00EC096A">
      <w:pPr>
        <w:spacing w:after="0" w:line="240" w:lineRule="auto"/>
        <w:jc w:val="both"/>
        <w:rPr>
          <w:rFonts w:ascii="Times New Roman" w:eastAsia="MS Mincho" w:hAnsi="Times New Roman"/>
          <w:sz w:val="20"/>
          <w:szCs w:val="20"/>
          <w:shd w:val="clear" w:color="auto" w:fill="FFFFFF"/>
          <w:lang w:val="en-US"/>
        </w:rPr>
      </w:pPr>
    </w:p>
    <w:p w:rsidR="00425494" w:rsidRPr="00515D1E" w:rsidRDefault="00425494" w:rsidP="00EC096A">
      <w:pPr>
        <w:pStyle w:val="a8"/>
        <w:shd w:val="clear" w:color="auto" w:fill="FFFFFF"/>
        <w:spacing w:before="0" w:beforeAutospacing="0" w:after="0" w:afterAutospacing="0"/>
        <w:jc w:val="both"/>
        <w:rPr>
          <w:b/>
          <w:i/>
          <w:sz w:val="20"/>
          <w:szCs w:val="20"/>
        </w:rPr>
      </w:pPr>
      <w:r w:rsidRPr="00515D1E">
        <w:rPr>
          <w:color w:val="222222"/>
          <w:sz w:val="20"/>
          <w:szCs w:val="20"/>
        </w:rPr>
        <w:t> </w:t>
      </w:r>
      <w:r w:rsidRPr="00515D1E">
        <w:rPr>
          <w:b/>
          <w:i/>
          <w:sz w:val="20"/>
          <w:szCs w:val="20"/>
        </w:rPr>
        <w:t xml:space="preserve">Attention! </w:t>
      </w:r>
      <w:proofErr w:type="spellStart"/>
      <w:r w:rsidRPr="00515D1E">
        <w:rPr>
          <w:b/>
          <w:i/>
          <w:sz w:val="20"/>
          <w:szCs w:val="20"/>
        </w:rPr>
        <w:t>Theses</w:t>
      </w:r>
      <w:proofErr w:type="spellEnd"/>
      <w:r w:rsidRPr="00515D1E">
        <w:rPr>
          <w:b/>
          <w:i/>
          <w:sz w:val="20"/>
          <w:szCs w:val="20"/>
        </w:rPr>
        <w:t xml:space="preserve"> are published in author's edition and must be prepared in full compliance with the requirements of the attached template. The organizing committee reserves the right to reject materials that are not designed properly and\or containing common information.</w:t>
      </w:r>
    </w:p>
    <w:p w:rsidR="00425494" w:rsidRPr="00515D1E" w:rsidRDefault="00425494" w:rsidP="00EC096A">
      <w:pPr>
        <w:pStyle w:val="a8"/>
        <w:shd w:val="clear" w:color="auto" w:fill="FFFFFF"/>
        <w:spacing w:before="0" w:beforeAutospacing="0" w:after="0" w:afterAutospacing="0"/>
        <w:jc w:val="both"/>
        <w:rPr>
          <w:i/>
          <w:sz w:val="20"/>
          <w:szCs w:val="20"/>
        </w:rPr>
      </w:pPr>
    </w:p>
    <w:p w:rsidR="00425494" w:rsidRPr="00515D1E" w:rsidRDefault="00425494" w:rsidP="00EC096A">
      <w:pPr>
        <w:spacing w:after="0" w:line="240" w:lineRule="auto"/>
        <w:jc w:val="both"/>
        <w:rPr>
          <w:rFonts w:ascii="Times New Roman" w:eastAsia="MS Mincho" w:hAnsi="Times New Roman"/>
          <w:sz w:val="20"/>
          <w:szCs w:val="20"/>
          <w:shd w:val="clear" w:color="auto" w:fill="FFFFFF"/>
          <w:lang w:val="en-US" w:eastAsia="en-US"/>
        </w:rPr>
      </w:pPr>
      <w:r w:rsidRPr="00515D1E">
        <w:rPr>
          <w:rFonts w:ascii="MS Mincho" w:eastAsia="MS Mincho" w:hAnsi="MS Mincho" w:cs="MS Mincho" w:hint="eastAsia"/>
          <w:sz w:val="20"/>
          <w:szCs w:val="20"/>
          <w:shd w:val="clear" w:color="auto" w:fill="FFFFFF"/>
          <w:lang w:val="en-US" w:eastAsia="en-US"/>
        </w:rPr>
        <w:t>◆</w:t>
      </w:r>
      <w:r w:rsidRPr="00515D1E">
        <w:rPr>
          <w:rFonts w:ascii="Times New Roman" w:eastAsia="MS Mincho" w:hAnsi="Times New Roman"/>
          <w:sz w:val="20"/>
          <w:szCs w:val="20"/>
          <w:shd w:val="clear" w:color="auto" w:fill="FFFFFF"/>
          <w:lang w:val="en-US" w:eastAsia="en-US"/>
        </w:rPr>
        <w:t xml:space="preserve"> The </w:t>
      </w:r>
      <w:r w:rsidRPr="00515D1E">
        <w:rPr>
          <w:rFonts w:ascii="Times New Roman" w:hAnsi="Times New Roman"/>
          <w:sz w:val="20"/>
          <w:szCs w:val="20"/>
          <w:lang w:val="en-US"/>
        </w:rPr>
        <w:t xml:space="preserve">articles of the conference </w:t>
      </w:r>
      <w:r w:rsidRPr="00515D1E">
        <w:rPr>
          <w:rFonts w:ascii="Times New Roman" w:eastAsia="MS Mincho" w:hAnsi="Times New Roman"/>
          <w:sz w:val="20"/>
          <w:szCs w:val="20"/>
          <w:shd w:val="clear" w:color="auto" w:fill="FFFFFF"/>
          <w:lang w:val="en-US" w:eastAsia="en-US"/>
        </w:rPr>
        <w:t>will be recommended for publication in following list of journals:</w:t>
      </w:r>
    </w:p>
    <w:p w:rsidR="00425494" w:rsidRPr="00515D1E" w:rsidRDefault="00425494" w:rsidP="0069662A">
      <w:pPr>
        <w:pStyle w:val="a4"/>
        <w:numPr>
          <w:ilvl w:val="0"/>
          <w:numId w:val="3"/>
        </w:numPr>
        <w:spacing w:after="0" w:line="240" w:lineRule="auto"/>
        <w:rPr>
          <w:rFonts w:ascii="Times New Roman" w:hAnsi="Times New Roman"/>
          <w:color w:val="000000"/>
          <w:sz w:val="20"/>
          <w:szCs w:val="20"/>
          <w:lang w:val="en-US"/>
        </w:rPr>
      </w:pPr>
      <w:r w:rsidRPr="00515D1E">
        <w:rPr>
          <w:rFonts w:ascii="Times New Roman" w:hAnsi="Times New Roman"/>
          <w:color w:val="000000"/>
          <w:sz w:val="20"/>
          <w:szCs w:val="20"/>
          <w:lang w:val="en-US"/>
        </w:rPr>
        <w:t>Computer Modeling and New Technologies (</w:t>
      </w:r>
      <w:hyperlink r:id="rId11" w:history="1">
        <w:r w:rsidRPr="00515D1E">
          <w:rPr>
            <w:rStyle w:val="a3"/>
            <w:rFonts w:ascii="Times New Roman" w:hAnsi="Times New Roman"/>
            <w:sz w:val="20"/>
            <w:szCs w:val="20"/>
            <w:lang w:val="en-US"/>
          </w:rPr>
          <w:t>www.cmnt.lv</w:t>
        </w:r>
      </w:hyperlink>
      <w:r w:rsidRPr="00515D1E">
        <w:rPr>
          <w:rFonts w:ascii="Times New Roman" w:hAnsi="Times New Roman"/>
          <w:color w:val="000000"/>
          <w:sz w:val="20"/>
          <w:szCs w:val="20"/>
          <w:lang w:val="en-US"/>
        </w:rPr>
        <w:t>)</w:t>
      </w:r>
    </w:p>
    <w:p w:rsidR="00425494" w:rsidRPr="00515D1E" w:rsidRDefault="00425494" w:rsidP="0069662A">
      <w:pPr>
        <w:pStyle w:val="a4"/>
        <w:numPr>
          <w:ilvl w:val="0"/>
          <w:numId w:val="3"/>
        </w:numPr>
        <w:spacing w:after="0" w:line="240" w:lineRule="auto"/>
        <w:rPr>
          <w:rFonts w:ascii="Times New Roman" w:hAnsi="Times New Roman"/>
          <w:color w:val="000000"/>
          <w:sz w:val="20"/>
          <w:szCs w:val="20"/>
          <w:lang w:val="en-US"/>
        </w:rPr>
      </w:pPr>
      <w:r w:rsidRPr="00515D1E">
        <w:rPr>
          <w:rFonts w:ascii="Times New Roman" w:hAnsi="Times New Roman"/>
          <w:color w:val="000000"/>
          <w:sz w:val="20"/>
          <w:szCs w:val="20"/>
          <w:lang w:val="en-US"/>
        </w:rPr>
        <w:t>Cloud of Science (</w:t>
      </w:r>
      <w:hyperlink r:id="rId12" w:history="1">
        <w:r w:rsidRPr="00515D1E">
          <w:rPr>
            <w:rStyle w:val="a3"/>
            <w:rFonts w:ascii="Times New Roman" w:hAnsi="Times New Roman"/>
            <w:sz w:val="20"/>
            <w:szCs w:val="20"/>
            <w:lang w:val="en-US"/>
          </w:rPr>
          <w:t>https://cloudofscience.ru/</w:t>
        </w:r>
      </w:hyperlink>
      <w:r w:rsidRPr="00515D1E">
        <w:rPr>
          <w:rFonts w:ascii="Times New Roman" w:hAnsi="Times New Roman"/>
          <w:color w:val="000000"/>
          <w:sz w:val="20"/>
          <w:szCs w:val="20"/>
          <w:lang w:val="en-US"/>
        </w:rPr>
        <w:t>, indexed Russian Science Citation Index)</w:t>
      </w:r>
    </w:p>
    <w:p w:rsidR="00425494" w:rsidRPr="00792525" w:rsidRDefault="00425494" w:rsidP="00EC096A">
      <w:pPr>
        <w:pStyle w:val="a4"/>
        <w:numPr>
          <w:ilvl w:val="0"/>
          <w:numId w:val="3"/>
        </w:numPr>
        <w:spacing w:after="0" w:line="240" w:lineRule="auto"/>
        <w:jc w:val="both"/>
        <w:rPr>
          <w:rFonts w:ascii="Times New Roman" w:eastAsia="MS Mincho" w:hAnsi="Times New Roman"/>
          <w:sz w:val="20"/>
          <w:szCs w:val="20"/>
          <w:shd w:val="clear" w:color="auto" w:fill="FFFFFF"/>
          <w:lang w:val="en-US" w:eastAsia="en-US"/>
        </w:rPr>
      </w:pPr>
      <w:r w:rsidRPr="00792525">
        <w:rPr>
          <w:rFonts w:ascii="Times New Roman" w:hAnsi="Times New Roman"/>
          <w:color w:val="000000"/>
          <w:sz w:val="20"/>
          <w:szCs w:val="20"/>
          <w:lang w:val="en-US"/>
        </w:rPr>
        <w:t>etc.</w:t>
      </w:r>
    </w:p>
    <w:p w:rsidR="00425494" w:rsidRPr="00FA475A" w:rsidRDefault="00425494" w:rsidP="00EC096A">
      <w:pPr>
        <w:spacing w:after="0" w:line="240" w:lineRule="auto"/>
        <w:jc w:val="both"/>
        <w:rPr>
          <w:rFonts w:ascii="Times New Roman" w:eastAsia="MS Mincho" w:hAnsi="Times New Roman"/>
          <w:sz w:val="20"/>
          <w:szCs w:val="20"/>
          <w:shd w:val="clear" w:color="auto" w:fill="FFFFFF"/>
          <w:lang w:val="en-US" w:eastAsia="en-US"/>
        </w:rPr>
      </w:pPr>
      <w:r w:rsidRPr="00515D1E">
        <w:rPr>
          <w:rFonts w:ascii="MS Mincho" w:eastAsia="MS Mincho" w:hAnsi="MS Mincho" w:cs="MS Mincho" w:hint="eastAsia"/>
          <w:sz w:val="20"/>
          <w:szCs w:val="20"/>
          <w:shd w:val="clear" w:color="auto" w:fill="FFFFFF"/>
          <w:lang w:val="en-US" w:eastAsia="en-US"/>
        </w:rPr>
        <w:t>◆</w:t>
      </w:r>
      <w:r w:rsidRPr="00515D1E">
        <w:rPr>
          <w:rFonts w:ascii="Times New Roman" w:eastAsia="MS Mincho" w:hAnsi="Times New Roman"/>
          <w:sz w:val="20"/>
          <w:szCs w:val="20"/>
          <w:shd w:val="clear" w:color="auto" w:fill="FFFFFF"/>
          <w:lang w:val="en-US" w:eastAsia="en-US"/>
        </w:rPr>
        <w:t xml:space="preserve"> Conference registration f</w:t>
      </w:r>
      <w:r>
        <w:rPr>
          <w:rFonts w:ascii="Times New Roman" w:eastAsia="MS Mincho" w:hAnsi="Times New Roman"/>
          <w:sz w:val="20"/>
          <w:szCs w:val="20"/>
          <w:shd w:val="clear" w:color="auto" w:fill="FFFFFF"/>
          <w:lang w:val="en-US" w:eastAsia="en-US"/>
        </w:rPr>
        <w:t xml:space="preserve">ee is </w:t>
      </w:r>
      <w:r w:rsidR="00B53EB1" w:rsidRPr="00B53EB1">
        <w:rPr>
          <w:rFonts w:ascii="Times New Roman" w:eastAsia="MS Mincho" w:hAnsi="Times New Roman"/>
          <w:sz w:val="20"/>
          <w:szCs w:val="20"/>
          <w:shd w:val="clear" w:color="auto" w:fill="FFFFFF"/>
          <w:lang w:val="en-US" w:eastAsia="en-US"/>
        </w:rPr>
        <w:t>50</w:t>
      </w:r>
      <w:r w:rsidR="00803EDB" w:rsidRPr="00803EDB">
        <w:rPr>
          <w:rFonts w:ascii="Times New Roman" w:eastAsia="MS Mincho" w:hAnsi="Times New Roman"/>
          <w:sz w:val="20"/>
          <w:szCs w:val="20"/>
          <w:shd w:val="clear" w:color="auto" w:fill="FFFFFF"/>
          <w:lang w:val="en-US" w:eastAsia="en-US"/>
        </w:rPr>
        <w:t xml:space="preserve"> </w:t>
      </w:r>
      <w:r w:rsidRPr="00515D1E">
        <w:rPr>
          <w:rFonts w:ascii="Times New Roman" w:eastAsia="MS Mincho" w:hAnsi="Times New Roman"/>
          <w:sz w:val="20"/>
          <w:szCs w:val="20"/>
          <w:shd w:val="clear" w:color="auto" w:fill="FFFFFF"/>
          <w:lang w:val="en-US" w:eastAsia="en-US"/>
        </w:rPr>
        <w:t>euro.</w:t>
      </w:r>
      <w:r w:rsidRPr="00515D1E">
        <w:rPr>
          <w:rFonts w:ascii="Times New Roman" w:hAnsi="Times New Roman"/>
          <w:sz w:val="20"/>
          <w:szCs w:val="20"/>
          <w:lang w:val="en-US"/>
        </w:rPr>
        <w:t xml:space="preserve"> </w:t>
      </w:r>
      <w:r w:rsidRPr="00515D1E">
        <w:rPr>
          <w:rFonts w:ascii="Times New Roman" w:eastAsia="MS Mincho" w:hAnsi="Times New Roman"/>
          <w:sz w:val="20"/>
          <w:szCs w:val="20"/>
          <w:shd w:val="clear" w:color="auto" w:fill="FFFFFF"/>
          <w:lang w:val="en-US" w:eastAsia="en-US"/>
        </w:rPr>
        <w:t>(For Kazakh section participants and CIS coun</w:t>
      </w:r>
      <w:r>
        <w:rPr>
          <w:rFonts w:ascii="Times New Roman" w:eastAsia="MS Mincho" w:hAnsi="Times New Roman"/>
          <w:sz w:val="20"/>
          <w:szCs w:val="20"/>
          <w:shd w:val="clear" w:color="auto" w:fill="FFFFFF"/>
          <w:lang w:val="en-US" w:eastAsia="en-US"/>
        </w:rPr>
        <w:t xml:space="preserve">tries the registration fee is </w:t>
      </w:r>
      <w:r w:rsidR="00824769" w:rsidRPr="00824769">
        <w:rPr>
          <w:rFonts w:ascii="Times New Roman" w:eastAsia="MS Mincho" w:hAnsi="Times New Roman"/>
          <w:color w:val="FF0000"/>
          <w:sz w:val="20"/>
          <w:szCs w:val="20"/>
          <w:shd w:val="clear" w:color="auto" w:fill="FFFFFF"/>
          <w:lang w:val="en-US" w:eastAsia="en-US"/>
        </w:rPr>
        <w:t>1</w:t>
      </w:r>
      <w:r w:rsidR="001927FC">
        <w:rPr>
          <w:rFonts w:ascii="Times New Roman" w:eastAsia="MS Mincho" w:hAnsi="Times New Roman"/>
          <w:color w:val="FF0000"/>
          <w:sz w:val="20"/>
          <w:szCs w:val="20"/>
          <w:shd w:val="clear" w:color="auto" w:fill="FFFFFF"/>
          <w:lang w:val="en-US" w:eastAsia="en-US"/>
        </w:rPr>
        <w:t>5</w:t>
      </w:r>
      <w:bookmarkStart w:id="1" w:name="_GoBack"/>
      <w:bookmarkEnd w:id="1"/>
      <w:r w:rsidRPr="00824769">
        <w:rPr>
          <w:rFonts w:ascii="Times New Roman" w:eastAsia="MS Mincho" w:hAnsi="Times New Roman"/>
          <w:color w:val="FF0000"/>
          <w:sz w:val="20"/>
          <w:szCs w:val="20"/>
          <w:shd w:val="clear" w:color="auto" w:fill="FFFFFF"/>
          <w:lang w:val="en-US" w:eastAsia="en-US"/>
        </w:rPr>
        <w:t xml:space="preserve"> euro</w:t>
      </w:r>
      <w:r w:rsidRPr="00515D1E">
        <w:rPr>
          <w:rFonts w:ascii="Times New Roman" w:eastAsia="MS Mincho" w:hAnsi="Times New Roman"/>
          <w:sz w:val="20"/>
          <w:szCs w:val="20"/>
          <w:shd w:val="clear" w:color="auto" w:fill="FFFFFF"/>
          <w:lang w:val="en-US" w:eastAsia="en-US"/>
        </w:rPr>
        <w:t xml:space="preserve">). </w:t>
      </w:r>
      <w:r w:rsidRPr="00515D1E">
        <w:rPr>
          <w:rStyle w:val="a7"/>
          <w:rFonts w:ascii="Times New Roman" w:hAnsi="Times New Roman"/>
          <w:sz w:val="20"/>
          <w:szCs w:val="20"/>
          <w:shd w:val="clear" w:color="auto" w:fill="FFFFFF"/>
        </w:rPr>
        <w:footnoteReference w:id="2"/>
      </w:r>
    </w:p>
    <w:p w:rsidR="00425494" w:rsidRPr="00515D1E" w:rsidRDefault="00425494" w:rsidP="00EC096A">
      <w:pPr>
        <w:spacing w:after="0" w:line="240" w:lineRule="auto"/>
        <w:jc w:val="both"/>
        <w:rPr>
          <w:rFonts w:ascii="Times New Roman" w:eastAsia="MS Mincho" w:hAnsi="Times New Roman"/>
          <w:sz w:val="20"/>
          <w:szCs w:val="20"/>
          <w:shd w:val="clear" w:color="auto" w:fill="FFFFFF"/>
          <w:lang w:val="en-US" w:eastAsia="en-US"/>
        </w:rPr>
      </w:pPr>
    </w:p>
    <w:p w:rsidR="00425494" w:rsidRPr="00515D1E" w:rsidRDefault="00425494" w:rsidP="00EC096A">
      <w:pPr>
        <w:spacing w:after="0" w:line="240" w:lineRule="auto"/>
        <w:jc w:val="both"/>
        <w:rPr>
          <w:rFonts w:ascii="Times New Roman" w:hAnsi="Times New Roman"/>
          <w:i/>
          <w:sz w:val="20"/>
          <w:szCs w:val="20"/>
          <w:lang w:val="en-US" w:eastAsia="en-US"/>
        </w:rPr>
      </w:pPr>
      <w:r w:rsidRPr="00515D1E">
        <w:rPr>
          <w:rFonts w:ascii="Times New Roman" w:hAnsi="Times New Roman"/>
          <w:i/>
          <w:sz w:val="20"/>
          <w:szCs w:val="20"/>
          <w:lang w:val="en-US" w:eastAsia="en-US"/>
        </w:rPr>
        <w:t xml:space="preserve">Attention! To obtain a certificate of the participant and recommendation for publication it is necessary full-time participation in the conference. </w:t>
      </w:r>
    </w:p>
    <w:p w:rsidR="00425494" w:rsidRPr="00515D1E" w:rsidRDefault="00425494" w:rsidP="00EC096A">
      <w:pPr>
        <w:spacing w:after="0" w:line="240" w:lineRule="auto"/>
        <w:jc w:val="both"/>
        <w:rPr>
          <w:rFonts w:ascii="Times New Roman" w:hAnsi="Times New Roman"/>
          <w:sz w:val="20"/>
          <w:szCs w:val="20"/>
          <w:lang w:val="en-US"/>
        </w:rPr>
      </w:pPr>
    </w:p>
    <w:p w:rsidR="00425494" w:rsidRPr="00515D1E" w:rsidRDefault="00425494" w:rsidP="00EC096A">
      <w:pPr>
        <w:spacing w:after="0" w:line="240" w:lineRule="auto"/>
        <w:jc w:val="both"/>
        <w:rPr>
          <w:rFonts w:ascii="Times New Roman" w:hAnsi="Times New Roman"/>
          <w:sz w:val="20"/>
          <w:szCs w:val="20"/>
          <w:lang w:val="en-US"/>
        </w:rPr>
      </w:pPr>
      <w:r w:rsidRPr="00515D1E">
        <w:rPr>
          <w:rFonts w:ascii="Times New Roman" w:hAnsi="Times New Roman"/>
          <w:sz w:val="20"/>
          <w:szCs w:val="20"/>
          <w:lang w:val="en-US"/>
        </w:rPr>
        <w:t xml:space="preserve">Sincerely, </w:t>
      </w:r>
    </w:p>
    <w:p w:rsidR="00425494" w:rsidRPr="00772CA1" w:rsidRDefault="00425494" w:rsidP="00EC096A">
      <w:pPr>
        <w:spacing w:after="0" w:line="240" w:lineRule="auto"/>
        <w:jc w:val="both"/>
        <w:rPr>
          <w:rFonts w:ascii="Times New Roman" w:hAnsi="Times New Roman"/>
          <w:sz w:val="20"/>
          <w:szCs w:val="20"/>
          <w:lang w:val="en-US"/>
        </w:rPr>
      </w:pPr>
      <w:r w:rsidRPr="00515D1E">
        <w:rPr>
          <w:rFonts w:ascii="Times New Roman" w:hAnsi="Times New Roman"/>
          <w:sz w:val="20"/>
          <w:szCs w:val="20"/>
          <w:lang w:val="en-US"/>
        </w:rPr>
        <w:t>IT&amp;M20</w:t>
      </w:r>
      <w:r>
        <w:rPr>
          <w:rFonts w:ascii="Times New Roman" w:hAnsi="Times New Roman"/>
          <w:sz w:val="20"/>
          <w:szCs w:val="20"/>
          <w:lang w:val="en-US"/>
        </w:rPr>
        <w:t>2</w:t>
      </w:r>
      <w:r w:rsidR="001927FC">
        <w:rPr>
          <w:rFonts w:ascii="Times New Roman" w:hAnsi="Times New Roman"/>
          <w:sz w:val="20"/>
          <w:szCs w:val="20"/>
          <w:lang w:val="en-US"/>
        </w:rPr>
        <w:t>2</w:t>
      </w:r>
      <w:r>
        <w:rPr>
          <w:rFonts w:ascii="Times New Roman" w:hAnsi="Times New Roman"/>
          <w:sz w:val="20"/>
          <w:szCs w:val="20"/>
          <w:lang w:val="en-US"/>
        </w:rPr>
        <w:t xml:space="preserve"> organizing committee</w:t>
      </w:r>
      <w:r w:rsidRPr="00772CA1">
        <w:rPr>
          <w:rFonts w:ascii="Times New Roman" w:hAnsi="Times New Roman"/>
          <w:sz w:val="20"/>
          <w:szCs w:val="20"/>
          <w:lang w:val="en-US"/>
        </w:rPr>
        <w:t xml:space="preserve">, </w:t>
      </w:r>
    </w:p>
    <w:sectPr w:rsidR="00425494" w:rsidRPr="00772CA1" w:rsidSect="001F1922">
      <w:headerReference w:type="default" r:id="rId13"/>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8B6" w:rsidRDefault="002038B6">
      <w:r>
        <w:separator/>
      </w:r>
    </w:p>
  </w:endnote>
  <w:endnote w:type="continuationSeparator" w:id="0">
    <w:p w:rsidR="002038B6" w:rsidRDefault="0020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8B6" w:rsidRDefault="002038B6">
      <w:r>
        <w:separator/>
      </w:r>
    </w:p>
  </w:footnote>
  <w:footnote w:type="continuationSeparator" w:id="0">
    <w:p w:rsidR="002038B6" w:rsidRDefault="002038B6">
      <w:r>
        <w:continuationSeparator/>
      </w:r>
    </w:p>
  </w:footnote>
  <w:footnote w:id="1">
    <w:p w:rsidR="00425494" w:rsidRPr="009F76CF" w:rsidRDefault="00425494" w:rsidP="00A775C7">
      <w:pPr>
        <w:pStyle w:val="a5"/>
        <w:spacing w:after="0" w:line="240" w:lineRule="auto"/>
        <w:rPr>
          <w:lang w:val="en-US"/>
        </w:rPr>
      </w:pPr>
      <w:r w:rsidRPr="00640D17">
        <w:rPr>
          <w:rStyle w:val="a7"/>
          <w:sz w:val="16"/>
          <w:szCs w:val="18"/>
        </w:rPr>
        <w:footnoteRef/>
      </w:r>
      <w:r w:rsidRPr="00640D17">
        <w:rPr>
          <w:sz w:val="16"/>
          <w:szCs w:val="18"/>
          <w:lang w:val="en-US"/>
        </w:rPr>
        <w:t xml:space="preserve"> Previous conferences took place in Riga and </w:t>
      </w:r>
      <w:proofErr w:type="gramStart"/>
      <w:r w:rsidRPr="00640D17">
        <w:rPr>
          <w:sz w:val="16"/>
          <w:szCs w:val="18"/>
          <w:lang w:val="en-US"/>
        </w:rPr>
        <w:t>Almaty  in</w:t>
      </w:r>
      <w:proofErr w:type="gramEnd"/>
      <w:r w:rsidRPr="00640D17">
        <w:rPr>
          <w:sz w:val="16"/>
          <w:szCs w:val="18"/>
          <w:lang w:val="en-US"/>
        </w:rPr>
        <w:t xml:space="preserve"> 2011-20</w:t>
      </w:r>
      <w:r w:rsidR="000F5182" w:rsidRPr="000F5182">
        <w:rPr>
          <w:sz w:val="16"/>
          <w:szCs w:val="18"/>
          <w:lang w:val="en-US"/>
        </w:rPr>
        <w:t>2</w:t>
      </w:r>
      <w:r w:rsidR="001927FC">
        <w:rPr>
          <w:sz w:val="16"/>
          <w:szCs w:val="18"/>
          <w:lang w:val="en-US"/>
        </w:rPr>
        <w:t>1</w:t>
      </w:r>
      <w:r w:rsidRPr="00640D17">
        <w:rPr>
          <w:sz w:val="16"/>
          <w:szCs w:val="18"/>
          <w:lang w:val="en-US"/>
        </w:rPr>
        <w:t xml:space="preserve"> years. Last proceedings could be uploaded from</w:t>
      </w:r>
      <w:r>
        <w:rPr>
          <w:sz w:val="16"/>
          <w:szCs w:val="18"/>
          <w:lang w:val="en-US"/>
        </w:rPr>
        <w:t xml:space="preserve">   </w:t>
      </w:r>
      <w:hyperlink r:id="rId1" w:tgtFrame="_blank" w:history="1">
        <w:r w:rsidR="00C66CBA" w:rsidRPr="00C66CBA">
          <w:rPr>
            <w:rStyle w:val="a3"/>
            <w:rFonts w:ascii="Arial" w:hAnsi="Arial" w:cs="Arial"/>
            <w:color w:val="1155CC"/>
            <w:sz w:val="16"/>
            <w:shd w:val="clear" w:color="auto" w:fill="FFFFFF"/>
            <w:lang w:val="en-US"/>
          </w:rPr>
          <w:t>https://www.ismaitm.lv/</w:t>
        </w:r>
      </w:hyperlink>
    </w:p>
  </w:footnote>
  <w:footnote w:id="2">
    <w:p w:rsidR="00425494" w:rsidRPr="00640D17" w:rsidRDefault="00425494" w:rsidP="00307298">
      <w:pPr>
        <w:spacing w:after="0" w:line="240" w:lineRule="auto"/>
        <w:jc w:val="both"/>
        <w:rPr>
          <w:rFonts w:ascii="Times New Roman" w:hAnsi="Times New Roman"/>
          <w:sz w:val="16"/>
          <w:szCs w:val="18"/>
          <w:lang w:val="en-US"/>
        </w:rPr>
      </w:pPr>
      <w:r w:rsidRPr="00640D17">
        <w:rPr>
          <w:rStyle w:val="a7"/>
          <w:sz w:val="14"/>
          <w:szCs w:val="18"/>
        </w:rPr>
        <w:footnoteRef/>
      </w:r>
      <w:r w:rsidRPr="00640D17">
        <w:rPr>
          <w:sz w:val="14"/>
          <w:szCs w:val="18"/>
          <w:lang w:val="en-US"/>
        </w:rPr>
        <w:t xml:space="preserve"> </w:t>
      </w:r>
      <w:r w:rsidRPr="00640D17">
        <w:rPr>
          <w:rFonts w:ascii="Times New Roman" w:hAnsi="Times New Roman"/>
          <w:sz w:val="16"/>
          <w:szCs w:val="18"/>
          <w:lang w:val="en-US"/>
        </w:rPr>
        <w:t xml:space="preserve">A refund is not made for any reason. </w:t>
      </w:r>
    </w:p>
    <w:p w:rsidR="00425494" w:rsidRPr="009F76CF" w:rsidRDefault="00425494" w:rsidP="00307298">
      <w:pPr>
        <w:spacing w:after="0" w:line="240" w:lineRule="auto"/>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000"/>
      <w:gridCol w:w="4890"/>
    </w:tblGrid>
    <w:tr w:rsidR="00425494" w:rsidTr="0036747B">
      <w:tc>
        <w:tcPr>
          <w:tcW w:w="5053" w:type="dxa"/>
        </w:tcPr>
        <w:p w:rsidR="00425494" w:rsidRDefault="00C66CBA" w:rsidP="0036747B">
          <w:pPr>
            <w:spacing w:after="0" w:line="240" w:lineRule="auto"/>
            <w:rPr>
              <w:rFonts w:ascii="Times New Roman" w:hAnsi="Times New Roman"/>
            </w:rPr>
          </w:pPr>
          <w:r>
            <w:rPr>
              <w:noProof/>
            </w:rPr>
            <w:drawing>
              <wp:inline distT="0" distB="0" distL="0" distR="0">
                <wp:extent cx="2590800" cy="5060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06095"/>
                        </a:xfrm>
                        <a:prstGeom prst="rect">
                          <a:avLst/>
                        </a:prstGeom>
                        <a:noFill/>
                        <a:ln>
                          <a:noFill/>
                        </a:ln>
                      </pic:spPr>
                    </pic:pic>
                  </a:graphicData>
                </a:graphic>
              </wp:inline>
            </w:drawing>
          </w:r>
        </w:p>
      </w:tc>
      <w:tc>
        <w:tcPr>
          <w:tcW w:w="5053" w:type="dxa"/>
        </w:tcPr>
        <w:p w:rsidR="00425494" w:rsidRDefault="00C66CBA" w:rsidP="0036747B">
          <w:pPr>
            <w:spacing w:after="0" w:line="240" w:lineRule="auto"/>
            <w:jc w:val="right"/>
            <w:rPr>
              <w:rFonts w:ascii="Times New Roman" w:hAnsi="Times New Roman"/>
            </w:rPr>
          </w:pPr>
          <w:r>
            <w:rPr>
              <w:noProof/>
            </w:rPr>
            <w:drawing>
              <wp:inline distT="0" distB="0" distL="0" distR="0">
                <wp:extent cx="1610995" cy="4025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402590"/>
                        </a:xfrm>
                        <a:prstGeom prst="rect">
                          <a:avLst/>
                        </a:prstGeom>
                        <a:noFill/>
                        <a:ln>
                          <a:noFill/>
                        </a:ln>
                      </pic:spPr>
                    </pic:pic>
                  </a:graphicData>
                </a:graphic>
              </wp:inline>
            </w:drawing>
          </w:r>
        </w:p>
      </w:tc>
    </w:tr>
  </w:tbl>
  <w:p w:rsidR="00425494" w:rsidRDefault="0042549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isma.lv/images/SCIENCE/itm2016_April.jpg" style="width:1.7pt;height:1.7pt;visibility:visible" o:bullet="t">
        <v:imagedata r:id="rId1" o:title=""/>
      </v:shape>
    </w:pict>
  </w:numPicBullet>
  <w:abstractNum w:abstractNumId="0" w15:restartNumberingAfterBreak="0">
    <w:nsid w:val="1D37711B"/>
    <w:multiLevelType w:val="hybridMultilevel"/>
    <w:tmpl w:val="AE34735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48A77C21"/>
    <w:multiLevelType w:val="hybridMultilevel"/>
    <w:tmpl w:val="BFEA0A34"/>
    <w:lvl w:ilvl="0" w:tplc="5858AFF6">
      <w:start w:val="1"/>
      <w:numFmt w:val="bullet"/>
      <w:lvlText w:val=""/>
      <w:lvlJc w:val="left"/>
      <w:pPr>
        <w:tabs>
          <w:tab w:val="num" w:pos="1065"/>
        </w:tabs>
        <w:ind w:left="1065" w:hanging="357"/>
      </w:pPr>
      <w:rPr>
        <w:rFonts w:ascii="Symbol" w:hAnsi="Symbol" w:hint="default"/>
        <w:color w:val="auto"/>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54EC2931"/>
    <w:multiLevelType w:val="hybridMultilevel"/>
    <w:tmpl w:val="E61A3528"/>
    <w:lvl w:ilvl="0" w:tplc="BB809718">
      <w:start w:val="1"/>
      <w:numFmt w:val="bullet"/>
      <w:lvlText w:val=""/>
      <w:lvlPicBulletId w:val="0"/>
      <w:lvlJc w:val="left"/>
      <w:pPr>
        <w:tabs>
          <w:tab w:val="num" w:pos="720"/>
        </w:tabs>
        <w:ind w:left="720" w:hanging="360"/>
      </w:pPr>
      <w:rPr>
        <w:rFonts w:ascii="Symbol" w:hAnsi="Symbol" w:hint="default"/>
      </w:rPr>
    </w:lvl>
    <w:lvl w:ilvl="1" w:tplc="01DCC5B6" w:tentative="1">
      <w:start w:val="1"/>
      <w:numFmt w:val="bullet"/>
      <w:lvlText w:val=""/>
      <w:lvlJc w:val="left"/>
      <w:pPr>
        <w:tabs>
          <w:tab w:val="num" w:pos="1440"/>
        </w:tabs>
        <w:ind w:left="1440" w:hanging="360"/>
      </w:pPr>
      <w:rPr>
        <w:rFonts w:ascii="Symbol" w:hAnsi="Symbol" w:hint="default"/>
      </w:rPr>
    </w:lvl>
    <w:lvl w:ilvl="2" w:tplc="51F451A4" w:tentative="1">
      <w:start w:val="1"/>
      <w:numFmt w:val="bullet"/>
      <w:lvlText w:val=""/>
      <w:lvlJc w:val="left"/>
      <w:pPr>
        <w:tabs>
          <w:tab w:val="num" w:pos="2160"/>
        </w:tabs>
        <w:ind w:left="2160" w:hanging="360"/>
      </w:pPr>
      <w:rPr>
        <w:rFonts w:ascii="Symbol" w:hAnsi="Symbol" w:hint="default"/>
      </w:rPr>
    </w:lvl>
    <w:lvl w:ilvl="3" w:tplc="9AA88386" w:tentative="1">
      <w:start w:val="1"/>
      <w:numFmt w:val="bullet"/>
      <w:lvlText w:val=""/>
      <w:lvlJc w:val="left"/>
      <w:pPr>
        <w:tabs>
          <w:tab w:val="num" w:pos="2880"/>
        </w:tabs>
        <w:ind w:left="2880" w:hanging="360"/>
      </w:pPr>
      <w:rPr>
        <w:rFonts w:ascii="Symbol" w:hAnsi="Symbol" w:hint="default"/>
      </w:rPr>
    </w:lvl>
    <w:lvl w:ilvl="4" w:tplc="1BDE810E" w:tentative="1">
      <w:start w:val="1"/>
      <w:numFmt w:val="bullet"/>
      <w:lvlText w:val=""/>
      <w:lvlJc w:val="left"/>
      <w:pPr>
        <w:tabs>
          <w:tab w:val="num" w:pos="3600"/>
        </w:tabs>
        <w:ind w:left="3600" w:hanging="360"/>
      </w:pPr>
      <w:rPr>
        <w:rFonts w:ascii="Symbol" w:hAnsi="Symbol" w:hint="default"/>
      </w:rPr>
    </w:lvl>
    <w:lvl w:ilvl="5" w:tplc="8014DE02" w:tentative="1">
      <w:start w:val="1"/>
      <w:numFmt w:val="bullet"/>
      <w:lvlText w:val=""/>
      <w:lvlJc w:val="left"/>
      <w:pPr>
        <w:tabs>
          <w:tab w:val="num" w:pos="4320"/>
        </w:tabs>
        <w:ind w:left="4320" w:hanging="360"/>
      </w:pPr>
      <w:rPr>
        <w:rFonts w:ascii="Symbol" w:hAnsi="Symbol" w:hint="default"/>
      </w:rPr>
    </w:lvl>
    <w:lvl w:ilvl="6" w:tplc="85B8550E" w:tentative="1">
      <w:start w:val="1"/>
      <w:numFmt w:val="bullet"/>
      <w:lvlText w:val=""/>
      <w:lvlJc w:val="left"/>
      <w:pPr>
        <w:tabs>
          <w:tab w:val="num" w:pos="5040"/>
        </w:tabs>
        <w:ind w:left="5040" w:hanging="360"/>
      </w:pPr>
      <w:rPr>
        <w:rFonts w:ascii="Symbol" w:hAnsi="Symbol" w:hint="default"/>
      </w:rPr>
    </w:lvl>
    <w:lvl w:ilvl="7" w:tplc="8C2C034E" w:tentative="1">
      <w:start w:val="1"/>
      <w:numFmt w:val="bullet"/>
      <w:lvlText w:val=""/>
      <w:lvlJc w:val="left"/>
      <w:pPr>
        <w:tabs>
          <w:tab w:val="num" w:pos="5760"/>
        </w:tabs>
        <w:ind w:left="5760" w:hanging="360"/>
      </w:pPr>
      <w:rPr>
        <w:rFonts w:ascii="Symbol" w:hAnsi="Symbol" w:hint="default"/>
      </w:rPr>
    </w:lvl>
    <w:lvl w:ilvl="8" w:tplc="3F90D47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7611BC7"/>
    <w:multiLevelType w:val="hybridMultilevel"/>
    <w:tmpl w:val="B6D82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9C25C30"/>
    <w:multiLevelType w:val="hybridMultilevel"/>
    <w:tmpl w:val="BC2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0D"/>
    <w:rsid w:val="00010CE1"/>
    <w:rsid w:val="00036C57"/>
    <w:rsid w:val="000408C5"/>
    <w:rsid w:val="00057C40"/>
    <w:rsid w:val="00064A66"/>
    <w:rsid w:val="00064A76"/>
    <w:rsid w:val="00072F1E"/>
    <w:rsid w:val="000774A9"/>
    <w:rsid w:val="000A6CCC"/>
    <w:rsid w:val="000D4BB4"/>
    <w:rsid w:val="000F20A1"/>
    <w:rsid w:val="000F2D33"/>
    <w:rsid w:val="000F5182"/>
    <w:rsid w:val="000F5E53"/>
    <w:rsid w:val="00134201"/>
    <w:rsid w:val="001537F8"/>
    <w:rsid w:val="00165F1A"/>
    <w:rsid w:val="001921FF"/>
    <w:rsid w:val="001922F5"/>
    <w:rsid w:val="001927FC"/>
    <w:rsid w:val="001A63D1"/>
    <w:rsid w:val="001C4348"/>
    <w:rsid w:val="001C7FF8"/>
    <w:rsid w:val="001D30CA"/>
    <w:rsid w:val="001E46B1"/>
    <w:rsid w:val="001F1922"/>
    <w:rsid w:val="001F3FBE"/>
    <w:rsid w:val="002038B6"/>
    <w:rsid w:val="002347B1"/>
    <w:rsid w:val="00241CBD"/>
    <w:rsid w:val="00252793"/>
    <w:rsid w:val="002740F3"/>
    <w:rsid w:val="002860AB"/>
    <w:rsid w:val="002B03D5"/>
    <w:rsid w:val="002B3A0D"/>
    <w:rsid w:val="003008EF"/>
    <w:rsid w:val="003015FC"/>
    <w:rsid w:val="00307298"/>
    <w:rsid w:val="00310C6B"/>
    <w:rsid w:val="00311A94"/>
    <w:rsid w:val="0036747B"/>
    <w:rsid w:val="00367EB1"/>
    <w:rsid w:val="003B11A6"/>
    <w:rsid w:val="003B22AB"/>
    <w:rsid w:val="003C41B3"/>
    <w:rsid w:val="003D4D58"/>
    <w:rsid w:val="003E3FBA"/>
    <w:rsid w:val="003E600A"/>
    <w:rsid w:val="003F32AB"/>
    <w:rsid w:val="003F3ABC"/>
    <w:rsid w:val="004034AF"/>
    <w:rsid w:val="004150F4"/>
    <w:rsid w:val="00423BE0"/>
    <w:rsid w:val="00425494"/>
    <w:rsid w:val="0044410B"/>
    <w:rsid w:val="00466684"/>
    <w:rsid w:val="004919E0"/>
    <w:rsid w:val="004B1FB4"/>
    <w:rsid w:val="00503107"/>
    <w:rsid w:val="0050793C"/>
    <w:rsid w:val="00515D1E"/>
    <w:rsid w:val="0052485A"/>
    <w:rsid w:val="00544625"/>
    <w:rsid w:val="00563535"/>
    <w:rsid w:val="00567139"/>
    <w:rsid w:val="005766AA"/>
    <w:rsid w:val="005769E0"/>
    <w:rsid w:val="005A0CE1"/>
    <w:rsid w:val="005D1900"/>
    <w:rsid w:val="005E0656"/>
    <w:rsid w:val="005F2F38"/>
    <w:rsid w:val="005F3637"/>
    <w:rsid w:val="00605A59"/>
    <w:rsid w:val="00630D39"/>
    <w:rsid w:val="00640D17"/>
    <w:rsid w:val="00646BC9"/>
    <w:rsid w:val="006519D5"/>
    <w:rsid w:val="006557C2"/>
    <w:rsid w:val="00657FD6"/>
    <w:rsid w:val="00676AA9"/>
    <w:rsid w:val="00676D9E"/>
    <w:rsid w:val="00684C1C"/>
    <w:rsid w:val="00686C74"/>
    <w:rsid w:val="0069662A"/>
    <w:rsid w:val="006B0AF5"/>
    <w:rsid w:val="006C7E9B"/>
    <w:rsid w:val="006F5ED6"/>
    <w:rsid w:val="007055D0"/>
    <w:rsid w:val="00745A87"/>
    <w:rsid w:val="00745CB5"/>
    <w:rsid w:val="00752F8A"/>
    <w:rsid w:val="007538E0"/>
    <w:rsid w:val="00756494"/>
    <w:rsid w:val="00772CA1"/>
    <w:rsid w:val="00774AF6"/>
    <w:rsid w:val="00783406"/>
    <w:rsid w:val="00792525"/>
    <w:rsid w:val="007928CF"/>
    <w:rsid w:val="007B1D96"/>
    <w:rsid w:val="007D188D"/>
    <w:rsid w:val="007F6AC6"/>
    <w:rsid w:val="00803EDB"/>
    <w:rsid w:val="00824769"/>
    <w:rsid w:val="008250C3"/>
    <w:rsid w:val="008322D1"/>
    <w:rsid w:val="00854E68"/>
    <w:rsid w:val="00864746"/>
    <w:rsid w:val="0088564C"/>
    <w:rsid w:val="008858D0"/>
    <w:rsid w:val="008915EE"/>
    <w:rsid w:val="008A3262"/>
    <w:rsid w:val="008B6D3A"/>
    <w:rsid w:val="00920FD7"/>
    <w:rsid w:val="00932154"/>
    <w:rsid w:val="00934ABC"/>
    <w:rsid w:val="0095402D"/>
    <w:rsid w:val="009676A7"/>
    <w:rsid w:val="0097731B"/>
    <w:rsid w:val="00985A9C"/>
    <w:rsid w:val="009A3FE7"/>
    <w:rsid w:val="009A72C3"/>
    <w:rsid w:val="009B61C4"/>
    <w:rsid w:val="009C00B3"/>
    <w:rsid w:val="009C04A7"/>
    <w:rsid w:val="009C7B37"/>
    <w:rsid w:val="009D7E59"/>
    <w:rsid w:val="009E0143"/>
    <w:rsid w:val="009F76CF"/>
    <w:rsid w:val="00A26496"/>
    <w:rsid w:val="00A4473C"/>
    <w:rsid w:val="00A64B87"/>
    <w:rsid w:val="00A72E89"/>
    <w:rsid w:val="00A775C7"/>
    <w:rsid w:val="00A9326F"/>
    <w:rsid w:val="00A94279"/>
    <w:rsid w:val="00AC536E"/>
    <w:rsid w:val="00AD20FC"/>
    <w:rsid w:val="00AE2D1C"/>
    <w:rsid w:val="00B00DE6"/>
    <w:rsid w:val="00B1738F"/>
    <w:rsid w:val="00B4090D"/>
    <w:rsid w:val="00B461BD"/>
    <w:rsid w:val="00B53EB1"/>
    <w:rsid w:val="00B574B5"/>
    <w:rsid w:val="00B923F7"/>
    <w:rsid w:val="00BA5BE6"/>
    <w:rsid w:val="00BC2FBF"/>
    <w:rsid w:val="00BD230D"/>
    <w:rsid w:val="00BE0A54"/>
    <w:rsid w:val="00C00B0F"/>
    <w:rsid w:val="00C22ED0"/>
    <w:rsid w:val="00C428A6"/>
    <w:rsid w:val="00C6468E"/>
    <w:rsid w:val="00C66CBA"/>
    <w:rsid w:val="00C86BBB"/>
    <w:rsid w:val="00CB5151"/>
    <w:rsid w:val="00CB619A"/>
    <w:rsid w:val="00D30242"/>
    <w:rsid w:val="00D56861"/>
    <w:rsid w:val="00D6503E"/>
    <w:rsid w:val="00D70833"/>
    <w:rsid w:val="00D73C4F"/>
    <w:rsid w:val="00D74906"/>
    <w:rsid w:val="00DA2EE9"/>
    <w:rsid w:val="00DB255F"/>
    <w:rsid w:val="00DB4679"/>
    <w:rsid w:val="00DC672F"/>
    <w:rsid w:val="00E0325F"/>
    <w:rsid w:val="00E21802"/>
    <w:rsid w:val="00E305CB"/>
    <w:rsid w:val="00E57313"/>
    <w:rsid w:val="00E80240"/>
    <w:rsid w:val="00E805C3"/>
    <w:rsid w:val="00E82D0F"/>
    <w:rsid w:val="00E84ADE"/>
    <w:rsid w:val="00EA5AC1"/>
    <w:rsid w:val="00EB71EC"/>
    <w:rsid w:val="00EC096A"/>
    <w:rsid w:val="00EC1C9C"/>
    <w:rsid w:val="00ED7A82"/>
    <w:rsid w:val="00EE765E"/>
    <w:rsid w:val="00F00006"/>
    <w:rsid w:val="00F10BB1"/>
    <w:rsid w:val="00F4643D"/>
    <w:rsid w:val="00F46AC4"/>
    <w:rsid w:val="00F47F45"/>
    <w:rsid w:val="00F72BE8"/>
    <w:rsid w:val="00F83F6C"/>
    <w:rsid w:val="00F863CE"/>
    <w:rsid w:val="00F872AC"/>
    <w:rsid w:val="00FA475A"/>
    <w:rsid w:val="00FA6565"/>
    <w:rsid w:val="00FB7FFA"/>
    <w:rsid w:val="00FC6CA7"/>
    <w:rsid w:val="00FD36A1"/>
    <w:rsid w:val="00FE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02C57D"/>
  <w15:docId w15:val="{6F9FC080-0204-4DBB-9F05-A687C2AF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2BE8"/>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3A0D"/>
    <w:rPr>
      <w:rFonts w:cs="Times New Roman"/>
      <w:color w:val="0000FF"/>
      <w:u w:val="single"/>
    </w:rPr>
  </w:style>
  <w:style w:type="paragraph" w:styleId="a4">
    <w:name w:val="List Paragraph"/>
    <w:basedOn w:val="a"/>
    <w:uiPriority w:val="99"/>
    <w:qFormat/>
    <w:rsid w:val="00064A66"/>
    <w:pPr>
      <w:ind w:left="720"/>
      <w:contextualSpacing/>
    </w:pPr>
  </w:style>
  <w:style w:type="character" w:customStyle="1" w:styleId="apple-converted-space">
    <w:name w:val="apple-converted-space"/>
    <w:basedOn w:val="a0"/>
    <w:uiPriority w:val="99"/>
    <w:rsid w:val="001E46B1"/>
    <w:rPr>
      <w:rFonts w:cs="Times New Roman"/>
    </w:rPr>
  </w:style>
  <w:style w:type="paragraph" w:styleId="a5">
    <w:name w:val="footnote text"/>
    <w:basedOn w:val="a"/>
    <w:link w:val="a6"/>
    <w:uiPriority w:val="99"/>
    <w:semiHidden/>
    <w:rsid w:val="003F3ABC"/>
    <w:rPr>
      <w:sz w:val="20"/>
      <w:szCs w:val="20"/>
    </w:rPr>
  </w:style>
  <w:style w:type="character" w:customStyle="1" w:styleId="a6">
    <w:name w:val="Текст сноски Знак"/>
    <w:basedOn w:val="a0"/>
    <w:link w:val="a5"/>
    <w:uiPriority w:val="99"/>
    <w:semiHidden/>
    <w:locked/>
    <w:rsid w:val="00AC536E"/>
    <w:rPr>
      <w:rFonts w:cs="Times New Roman"/>
      <w:sz w:val="20"/>
      <w:szCs w:val="20"/>
      <w:lang w:val="ru-RU" w:eastAsia="ru-RU"/>
    </w:rPr>
  </w:style>
  <w:style w:type="character" w:styleId="a7">
    <w:name w:val="footnote reference"/>
    <w:basedOn w:val="a0"/>
    <w:uiPriority w:val="99"/>
    <w:semiHidden/>
    <w:rsid w:val="003F3ABC"/>
    <w:rPr>
      <w:rFonts w:cs="Times New Roman"/>
      <w:vertAlign w:val="superscript"/>
    </w:rPr>
  </w:style>
  <w:style w:type="paragraph" w:styleId="a8">
    <w:name w:val="Normal (Web)"/>
    <w:basedOn w:val="a"/>
    <w:uiPriority w:val="99"/>
    <w:rsid w:val="00A4473C"/>
    <w:pPr>
      <w:spacing w:before="100" w:beforeAutospacing="1" w:after="100" w:afterAutospacing="1" w:line="240" w:lineRule="auto"/>
    </w:pPr>
    <w:rPr>
      <w:rFonts w:ascii="Times New Roman" w:hAnsi="Times New Roman"/>
      <w:sz w:val="24"/>
      <w:szCs w:val="24"/>
      <w:lang w:val="en-US" w:eastAsia="en-US"/>
    </w:rPr>
  </w:style>
  <w:style w:type="paragraph" w:styleId="a9">
    <w:name w:val="Balloon Text"/>
    <w:basedOn w:val="a"/>
    <w:link w:val="aa"/>
    <w:uiPriority w:val="99"/>
    <w:rsid w:val="00745CB5"/>
    <w:pPr>
      <w:spacing w:after="0" w:line="240" w:lineRule="auto"/>
    </w:pPr>
    <w:rPr>
      <w:rFonts w:ascii="Tahoma" w:hAnsi="Tahoma" w:cs="Tahoma"/>
      <w:sz w:val="16"/>
      <w:szCs w:val="16"/>
    </w:rPr>
  </w:style>
  <w:style w:type="character" w:customStyle="1" w:styleId="aa">
    <w:name w:val="Текст выноски Знак"/>
    <w:basedOn w:val="a0"/>
    <w:link w:val="a9"/>
    <w:uiPriority w:val="99"/>
    <w:locked/>
    <w:rsid w:val="00745CB5"/>
    <w:rPr>
      <w:rFonts w:ascii="Tahoma" w:hAnsi="Tahoma" w:cs="Tahoma"/>
      <w:sz w:val="16"/>
      <w:szCs w:val="16"/>
      <w:lang w:val="ru-RU" w:eastAsia="ru-RU"/>
    </w:rPr>
  </w:style>
  <w:style w:type="paragraph" w:styleId="ab">
    <w:name w:val="header"/>
    <w:basedOn w:val="a"/>
    <w:link w:val="ac"/>
    <w:uiPriority w:val="99"/>
    <w:rsid w:val="00FA6565"/>
    <w:pPr>
      <w:tabs>
        <w:tab w:val="center" w:pos="4680"/>
        <w:tab w:val="right" w:pos="9360"/>
      </w:tabs>
      <w:spacing w:after="0" w:line="240" w:lineRule="auto"/>
    </w:pPr>
  </w:style>
  <w:style w:type="character" w:customStyle="1" w:styleId="ac">
    <w:name w:val="Верхний колонтитул Знак"/>
    <w:basedOn w:val="a0"/>
    <w:link w:val="ab"/>
    <w:uiPriority w:val="99"/>
    <w:locked/>
    <w:rsid w:val="00FA6565"/>
    <w:rPr>
      <w:rFonts w:cs="Times New Roman"/>
      <w:sz w:val="22"/>
      <w:szCs w:val="22"/>
      <w:lang w:val="ru-RU" w:eastAsia="ru-RU"/>
    </w:rPr>
  </w:style>
  <w:style w:type="paragraph" w:styleId="ad">
    <w:name w:val="footer"/>
    <w:basedOn w:val="a"/>
    <w:link w:val="ae"/>
    <w:uiPriority w:val="99"/>
    <w:rsid w:val="00FA6565"/>
    <w:pPr>
      <w:tabs>
        <w:tab w:val="center" w:pos="4680"/>
        <w:tab w:val="right" w:pos="9360"/>
      </w:tabs>
      <w:spacing w:after="0" w:line="240" w:lineRule="auto"/>
    </w:pPr>
  </w:style>
  <w:style w:type="character" w:customStyle="1" w:styleId="ae">
    <w:name w:val="Нижний колонтитул Знак"/>
    <w:basedOn w:val="a0"/>
    <w:link w:val="ad"/>
    <w:uiPriority w:val="99"/>
    <w:locked/>
    <w:rsid w:val="00FA6565"/>
    <w:rPr>
      <w:rFonts w:cs="Times New Roman"/>
      <w:sz w:val="22"/>
      <w:szCs w:val="22"/>
      <w:lang w:val="ru-RU" w:eastAsia="ru-RU"/>
    </w:rPr>
  </w:style>
  <w:style w:type="character" w:styleId="af">
    <w:name w:val="annotation reference"/>
    <w:basedOn w:val="a0"/>
    <w:uiPriority w:val="99"/>
    <w:rsid w:val="00792525"/>
    <w:rPr>
      <w:rFonts w:cs="Times New Roman"/>
      <w:sz w:val="16"/>
      <w:szCs w:val="16"/>
    </w:rPr>
  </w:style>
  <w:style w:type="paragraph" w:styleId="af0">
    <w:name w:val="annotation text"/>
    <w:basedOn w:val="a"/>
    <w:link w:val="af1"/>
    <w:uiPriority w:val="99"/>
    <w:rsid w:val="00792525"/>
    <w:pPr>
      <w:spacing w:line="240" w:lineRule="auto"/>
    </w:pPr>
    <w:rPr>
      <w:sz w:val="20"/>
      <w:szCs w:val="20"/>
    </w:rPr>
  </w:style>
  <w:style w:type="character" w:customStyle="1" w:styleId="af1">
    <w:name w:val="Текст примечания Знак"/>
    <w:basedOn w:val="a0"/>
    <w:link w:val="af0"/>
    <w:uiPriority w:val="99"/>
    <w:locked/>
    <w:rsid w:val="00792525"/>
    <w:rPr>
      <w:rFonts w:cs="Times New Roman"/>
      <w:lang w:val="ru-RU" w:eastAsia="ru-RU"/>
    </w:rPr>
  </w:style>
  <w:style w:type="paragraph" w:styleId="af2">
    <w:name w:val="annotation subject"/>
    <w:basedOn w:val="af0"/>
    <w:next w:val="af0"/>
    <w:link w:val="af3"/>
    <w:uiPriority w:val="99"/>
    <w:rsid w:val="00792525"/>
    <w:rPr>
      <w:b/>
      <w:bCs/>
    </w:rPr>
  </w:style>
  <w:style w:type="character" w:customStyle="1" w:styleId="af3">
    <w:name w:val="Тема примечания Знак"/>
    <w:basedOn w:val="af1"/>
    <w:link w:val="af2"/>
    <w:uiPriority w:val="99"/>
    <w:locked/>
    <w:rsid w:val="00792525"/>
    <w:rPr>
      <w:rFonts w:cs="Times New Roman"/>
      <w:b/>
      <w:bCs/>
      <w:lang w:val="ru-RU" w:eastAsia="ru-RU"/>
    </w:rPr>
  </w:style>
  <w:style w:type="table" w:styleId="af4">
    <w:name w:val="Table Grid"/>
    <w:basedOn w:val="a1"/>
    <w:uiPriority w:val="99"/>
    <w:locked/>
    <w:rsid w:val="0097731B"/>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192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611063">
      <w:marLeft w:val="0"/>
      <w:marRight w:val="0"/>
      <w:marTop w:val="0"/>
      <w:marBottom w:val="0"/>
      <w:divBdr>
        <w:top w:val="none" w:sz="0" w:space="0" w:color="auto"/>
        <w:left w:val="none" w:sz="0" w:space="0" w:color="auto"/>
        <w:bottom w:val="none" w:sz="0" w:space="0" w:color="auto"/>
        <w:right w:val="none" w:sz="0" w:space="0" w:color="auto"/>
      </w:divBdr>
    </w:div>
    <w:div w:id="2036611064">
      <w:marLeft w:val="0"/>
      <w:marRight w:val="0"/>
      <w:marTop w:val="0"/>
      <w:marBottom w:val="0"/>
      <w:divBdr>
        <w:top w:val="none" w:sz="0" w:space="0" w:color="auto"/>
        <w:left w:val="none" w:sz="0" w:space="0" w:color="auto"/>
        <w:bottom w:val="none" w:sz="0" w:space="0" w:color="auto"/>
        <w:right w:val="none" w:sz="0" w:space="0" w:color="auto"/>
      </w:divBdr>
    </w:div>
    <w:div w:id="2036611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cloudofscien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nt.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tmriga2022@gmail.com" TargetMode="External"/><Relationship Id="rId4" Type="http://schemas.openxmlformats.org/officeDocument/2006/relationships/webSettings" Target="webSettings.xml"/><Relationship Id="rId9" Type="http://schemas.openxmlformats.org/officeDocument/2006/relationships/hyperlink" Target="http://isma.lv/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smaitm.l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Уважаемые коллеги,</vt:lpstr>
    </vt:vector>
  </TitlesOfParts>
  <Company>MultiDVD Team</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dc:title>
  <dc:subject/>
  <dc:creator>a.urazalin</dc:creator>
  <cp:keywords/>
  <dc:description/>
  <cp:lastModifiedBy>Ravil  Mukhamediyev</cp:lastModifiedBy>
  <cp:revision>9</cp:revision>
  <cp:lastPrinted>2016-03-15T04:14:00Z</cp:lastPrinted>
  <dcterms:created xsi:type="dcterms:W3CDTF">2021-02-26T11:23:00Z</dcterms:created>
  <dcterms:modified xsi:type="dcterms:W3CDTF">2022-01-17T12:54:00Z</dcterms:modified>
</cp:coreProperties>
</file>