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BF" w:rsidRDefault="002A789B" w:rsidP="002B3A0D">
      <w:pPr>
        <w:spacing w:after="0" w:line="240" w:lineRule="auto"/>
      </w:pPr>
      <w:r>
        <w:rPr>
          <w:noProof/>
        </w:rPr>
        <w:drawing>
          <wp:inline distT="0" distB="0" distL="0" distR="0">
            <wp:extent cx="1371600" cy="429895"/>
            <wp:effectExtent l="0" t="0" r="0" b="0"/>
            <wp:docPr id="1" name="Рисунок 1" descr="www.ismaitm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ismaitm.l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DBF" w:rsidRDefault="00F66DBF" w:rsidP="002B3A0D">
      <w:pPr>
        <w:spacing w:after="0" w:line="240" w:lineRule="auto"/>
      </w:pPr>
    </w:p>
    <w:p w:rsidR="00F66DBF" w:rsidRPr="00BD2E59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E59">
        <w:rPr>
          <w:rFonts w:ascii="Times New Roman" w:hAnsi="Times New Roman"/>
          <w:b/>
          <w:sz w:val="20"/>
          <w:szCs w:val="20"/>
        </w:rPr>
        <w:t>Уважаемые коллеги</w:t>
      </w:r>
      <w:r w:rsidRPr="00BD2E59">
        <w:rPr>
          <w:rFonts w:ascii="Times New Roman" w:hAnsi="Times New Roman"/>
          <w:sz w:val="20"/>
          <w:szCs w:val="20"/>
        </w:rPr>
        <w:t>,</w:t>
      </w:r>
      <w:r w:rsidRPr="00425F6B">
        <w:t xml:space="preserve"> </w:t>
      </w:r>
    </w:p>
    <w:p w:rsidR="00F66DBF" w:rsidRPr="00BD2E59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5A83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E59">
        <w:rPr>
          <w:rFonts w:ascii="Times New Roman" w:hAnsi="Times New Roman"/>
          <w:sz w:val="20"/>
          <w:szCs w:val="20"/>
        </w:rPr>
        <w:t>Организационный комитет рад пригласить Вас принять участие в очередной международной научной конференции «Информационные Технологии, Менеджмент и Общество» (</w:t>
      </w:r>
      <w:r w:rsidRPr="00BD2E59">
        <w:rPr>
          <w:rFonts w:ascii="Times New Roman" w:hAnsi="Times New Roman"/>
          <w:sz w:val="20"/>
          <w:szCs w:val="20"/>
          <w:lang w:val="en-US"/>
        </w:rPr>
        <w:t>IT</w:t>
      </w:r>
      <w:r w:rsidRPr="00BD2E59">
        <w:rPr>
          <w:rFonts w:ascii="Times New Roman" w:hAnsi="Times New Roman"/>
          <w:sz w:val="20"/>
          <w:szCs w:val="20"/>
        </w:rPr>
        <w:t>&amp;</w:t>
      </w:r>
      <w:r w:rsidRPr="00BD2E59">
        <w:rPr>
          <w:rFonts w:ascii="Times New Roman" w:hAnsi="Times New Roman"/>
          <w:sz w:val="20"/>
          <w:szCs w:val="20"/>
          <w:lang w:val="en-US"/>
        </w:rPr>
        <w:t>M</w:t>
      </w:r>
      <w:r w:rsidRPr="00BD2E59">
        <w:rPr>
          <w:rFonts w:ascii="Times New Roman" w:hAnsi="Times New Roman"/>
          <w:sz w:val="20"/>
          <w:szCs w:val="20"/>
        </w:rPr>
        <w:t>20</w:t>
      </w:r>
      <w:r w:rsidRPr="00791D2E">
        <w:rPr>
          <w:rFonts w:ascii="Times New Roman" w:hAnsi="Times New Roman"/>
          <w:sz w:val="20"/>
          <w:szCs w:val="20"/>
        </w:rPr>
        <w:t>2</w:t>
      </w:r>
      <w:r w:rsidR="0003687F" w:rsidRPr="0003687F">
        <w:rPr>
          <w:rFonts w:ascii="Times New Roman" w:hAnsi="Times New Roman"/>
          <w:sz w:val="20"/>
          <w:szCs w:val="20"/>
        </w:rPr>
        <w:t>2</w:t>
      </w:r>
      <w:r w:rsidRPr="00BD2E59">
        <w:rPr>
          <w:rFonts w:ascii="Times New Roman" w:hAnsi="Times New Roman"/>
          <w:sz w:val="20"/>
          <w:szCs w:val="20"/>
        </w:rPr>
        <w:t xml:space="preserve">) </w:t>
      </w:r>
      <w:r w:rsidRPr="00BD2E59">
        <w:rPr>
          <w:rStyle w:val="a7"/>
          <w:rFonts w:ascii="Times New Roman" w:hAnsi="Times New Roman"/>
          <w:sz w:val="20"/>
          <w:szCs w:val="20"/>
        </w:rPr>
        <w:footnoteReference w:id="1"/>
      </w:r>
      <w:r w:rsidRPr="00BD2E59">
        <w:rPr>
          <w:rFonts w:ascii="Times New Roman" w:hAnsi="Times New Roman"/>
          <w:sz w:val="20"/>
          <w:szCs w:val="20"/>
        </w:rPr>
        <w:t xml:space="preserve">.  </w:t>
      </w:r>
    </w:p>
    <w:p w:rsidR="00F66DBF" w:rsidRPr="00BD2E59" w:rsidRDefault="00F43803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="00DE5A83" w:rsidRPr="00660D7F">
          <w:rPr>
            <w:rStyle w:val="a3"/>
            <w:rFonts w:ascii="Arial" w:hAnsi="Arial" w:cs="Arial"/>
            <w:shd w:val="clear" w:color="auto" w:fill="FFFFFF"/>
            <w:lang w:val="en-US"/>
          </w:rPr>
          <w:t>https</w:t>
        </w:r>
        <w:r w:rsidR="00DE5A83" w:rsidRPr="00DE5A83">
          <w:rPr>
            <w:rStyle w:val="a3"/>
            <w:rFonts w:ascii="Arial" w:hAnsi="Arial" w:cs="Arial"/>
            <w:shd w:val="clear" w:color="auto" w:fill="FFFFFF"/>
          </w:rPr>
          <w:t>://</w:t>
        </w:r>
        <w:r w:rsidR="00DE5A83" w:rsidRPr="00660D7F">
          <w:rPr>
            <w:rStyle w:val="a3"/>
            <w:rFonts w:ascii="Arial" w:hAnsi="Arial" w:cs="Arial"/>
            <w:shd w:val="clear" w:color="auto" w:fill="FFFFFF"/>
            <w:lang w:val="en-US"/>
          </w:rPr>
          <w:t>www</w:t>
        </w:r>
        <w:r w:rsidR="00DE5A83" w:rsidRPr="00DE5A83">
          <w:rPr>
            <w:rStyle w:val="a3"/>
            <w:rFonts w:ascii="Arial" w:hAnsi="Arial" w:cs="Arial"/>
            <w:shd w:val="clear" w:color="auto" w:fill="FFFFFF"/>
          </w:rPr>
          <w:t>.</w:t>
        </w:r>
        <w:r w:rsidR="00DE5A83" w:rsidRPr="00660D7F">
          <w:rPr>
            <w:rStyle w:val="a3"/>
            <w:rFonts w:ascii="Arial" w:hAnsi="Arial" w:cs="Arial"/>
            <w:shd w:val="clear" w:color="auto" w:fill="FFFFFF"/>
            <w:lang w:val="en-US"/>
          </w:rPr>
          <w:t>ismaitm</w:t>
        </w:r>
        <w:r w:rsidR="00DE5A83" w:rsidRPr="00DE5A83">
          <w:rPr>
            <w:rStyle w:val="a3"/>
            <w:rFonts w:ascii="Arial" w:hAnsi="Arial" w:cs="Arial"/>
            <w:shd w:val="clear" w:color="auto" w:fill="FFFFFF"/>
          </w:rPr>
          <w:t>.</w:t>
        </w:r>
        <w:r w:rsidR="00DE5A83" w:rsidRPr="00660D7F">
          <w:rPr>
            <w:rStyle w:val="a3"/>
            <w:rFonts w:ascii="Arial" w:hAnsi="Arial" w:cs="Arial"/>
            <w:shd w:val="clear" w:color="auto" w:fill="FFFFFF"/>
            <w:lang w:val="en-US"/>
          </w:rPr>
          <w:t>lv</w:t>
        </w:r>
        <w:r w:rsidR="00DE5A83" w:rsidRPr="00DE5A83">
          <w:rPr>
            <w:rStyle w:val="a3"/>
            <w:rFonts w:ascii="Arial" w:hAnsi="Arial" w:cs="Arial"/>
            <w:shd w:val="clear" w:color="auto" w:fill="FFFFFF"/>
          </w:rPr>
          <w:t>/</w:t>
        </w:r>
      </w:hyperlink>
    </w:p>
    <w:p w:rsidR="00F66DBF" w:rsidRPr="00CA7700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6DBF" w:rsidRPr="009B7F30" w:rsidRDefault="00F66DBF" w:rsidP="00406C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E59">
        <w:rPr>
          <w:rFonts w:ascii="Times New Roman" w:hAnsi="Times New Roman"/>
          <w:sz w:val="20"/>
          <w:szCs w:val="20"/>
        </w:rPr>
        <w:t>Международная Конференция "Информационные Техно</w:t>
      </w:r>
      <w:r>
        <w:rPr>
          <w:rFonts w:ascii="Times New Roman" w:hAnsi="Times New Roman"/>
          <w:sz w:val="20"/>
          <w:szCs w:val="20"/>
        </w:rPr>
        <w:t>логии, Менеджмент и Общество 20</w:t>
      </w:r>
      <w:r w:rsidRPr="00791D2E">
        <w:rPr>
          <w:rFonts w:ascii="Times New Roman" w:hAnsi="Times New Roman"/>
          <w:sz w:val="20"/>
          <w:szCs w:val="20"/>
        </w:rPr>
        <w:t>2</w:t>
      </w:r>
      <w:r w:rsidR="0003687F" w:rsidRPr="0003687F">
        <w:rPr>
          <w:rFonts w:ascii="Times New Roman" w:hAnsi="Times New Roman"/>
          <w:sz w:val="20"/>
          <w:szCs w:val="20"/>
        </w:rPr>
        <w:t>2</w:t>
      </w:r>
      <w:r w:rsidRPr="00BD2E59">
        <w:rPr>
          <w:rFonts w:ascii="Times New Roman" w:hAnsi="Times New Roman"/>
          <w:sz w:val="20"/>
          <w:szCs w:val="20"/>
        </w:rPr>
        <w:t xml:space="preserve">" состоится в Риге (Апрель </w:t>
      </w:r>
      <w:r>
        <w:rPr>
          <w:rFonts w:ascii="Times New Roman" w:hAnsi="Times New Roman"/>
          <w:sz w:val="20"/>
          <w:szCs w:val="20"/>
        </w:rPr>
        <w:t>2</w:t>
      </w:r>
      <w:r w:rsidR="0003687F" w:rsidRPr="0003687F">
        <w:rPr>
          <w:rFonts w:ascii="Times New Roman" w:hAnsi="Times New Roman"/>
          <w:sz w:val="20"/>
          <w:szCs w:val="20"/>
        </w:rPr>
        <w:t>1</w:t>
      </w:r>
      <w:r w:rsidRPr="00791D2E">
        <w:rPr>
          <w:rFonts w:ascii="Times New Roman" w:hAnsi="Times New Roman"/>
          <w:sz w:val="20"/>
          <w:szCs w:val="20"/>
        </w:rPr>
        <w:t>-2</w:t>
      </w:r>
      <w:r w:rsidR="0003687F" w:rsidRPr="0003687F">
        <w:rPr>
          <w:rFonts w:ascii="Times New Roman" w:hAnsi="Times New Roman"/>
          <w:sz w:val="20"/>
          <w:szCs w:val="20"/>
        </w:rPr>
        <w:t>2</w:t>
      </w:r>
      <w:r w:rsidRPr="00BD2E59">
        <w:rPr>
          <w:rFonts w:ascii="Times New Roman" w:hAnsi="Times New Roman"/>
          <w:sz w:val="20"/>
          <w:szCs w:val="20"/>
        </w:rPr>
        <w:t>, 20</w:t>
      </w:r>
      <w:r w:rsidRPr="00791D2E">
        <w:rPr>
          <w:rFonts w:ascii="Times New Roman" w:hAnsi="Times New Roman"/>
          <w:sz w:val="20"/>
          <w:szCs w:val="20"/>
        </w:rPr>
        <w:t>2</w:t>
      </w:r>
      <w:r w:rsidR="0003687F" w:rsidRPr="0003687F">
        <w:rPr>
          <w:rFonts w:ascii="Times New Roman" w:hAnsi="Times New Roman"/>
          <w:sz w:val="20"/>
          <w:szCs w:val="20"/>
        </w:rPr>
        <w:t>2</w:t>
      </w:r>
      <w:r w:rsidRPr="00BD2E59">
        <w:rPr>
          <w:rFonts w:ascii="Times New Roman" w:hAnsi="Times New Roman"/>
          <w:sz w:val="20"/>
          <w:szCs w:val="20"/>
        </w:rPr>
        <w:t xml:space="preserve">, </w:t>
      </w:r>
      <w:r w:rsidRPr="00BD2E59">
        <w:rPr>
          <w:rFonts w:ascii="Times New Roman" w:hAnsi="Times New Roman"/>
          <w:sz w:val="20"/>
          <w:szCs w:val="20"/>
          <w:lang w:val="en-US"/>
        </w:rPr>
        <w:t>ISMA</w:t>
      </w:r>
      <w:r w:rsidRPr="00BD2E59">
        <w:rPr>
          <w:rFonts w:ascii="Times New Roman" w:hAnsi="Times New Roman"/>
          <w:sz w:val="20"/>
          <w:szCs w:val="20"/>
        </w:rPr>
        <w:t xml:space="preserve">, Рига, Латвия </w:t>
      </w:r>
      <w:hyperlink r:id="rId9" w:tgtFrame="_blank" w:history="1">
        <w:r w:rsidRPr="00BD2E5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http</w:t>
        </w:r>
        <w:r w:rsidRPr="00BD2E59">
          <w:rPr>
            <w:rStyle w:val="a3"/>
            <w:rFonts w:ascii="Times New Roman" w:hAnsi="Times New Roman"/>
            <w:color w:val="auto"/>
            <w:sz w:val="20"/>
            <w:szCs w:val="20"/>
          </w:rPr>
          <w:t>://</w:t>
        </w:r>
        <w:r w:rsidRPr="00BD2E5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isma</w:t>
        </w:r>
        <w:r w:rsidRPr="00BD2E59"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r w:rsidRPr="00BD2E5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lv</w:t>
        </w:r>
        <w:r w:rsidRPr="00BD2E59">
          <w:rPr>
            <w:rStyle w:val="a3"/>
            <w:rFonts w:ascii="Times New Roman" w:hAnsi="Times New Roman"/>
            <w:color w:val="auto"/>
            <w:sz w:val="20"/>
            <w:szCs w:val="20"/>
          </w:rPr>
          <w:t>/</w:t>
        </w:r>
        <w:r w:rsidRPr="00BD2E59"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en</w:t>
        </w:r>
        <w:r w:rsidRPr="00BD2E59">
          <w:rPr>
            <w:rStyle w:val="a3"/>
            <w:rFonts w:ascii="Times New Roman" w:hAnsi="Times New Roman"/>
            <w:color w:val="auto"/>
            <w:sz w:val="20"/>
            <w:szCs w:val="20"/>
          </w:rPr>
          <w:t>/</w:t>
        </w:r>
      </w:hyperlink>
      <w:r w:rsidRPr="00BD2E59">
        <w:rPr>
          <w:rFonts w:ascii="Times New Roman" w:hAnsi="Times New Roman"/>
          <w:sz w:val="20"/>
          <w:szCs w:val="20"/>
        </w:rPr>
        <w:t xml:space="preserve">) и Алматы. В рамках конференции </w:t>
      </w:r>
      <w:r w:rsidRPr="00BD2E59">
        <w:rPr>
          <w:rFonts w:ascii="Times New Roman" w:hAnsi="Times New Roman"/>
          <w:sz w:val="20"/>
          <w:szCs w:val="20"/>
          <w:lang w:val="en-US"/>
        </w:rPr>
        <w:t>IT</w:t>
      </w:r>
      <w:r w:rsidRPr="00BD2E59">
        <w:rPr>
          <w:rFonts w:ascii="Times New Roman" w:hAnsi="Times New Roman"/>
          <w:sz w:val="20"/>
          <w:szCs w:val="20"/>
        </w:rPr>
        <w:t>&amp;</w:t>
      </w:r>
      <w:r w:rsidRPr="00BD2E59">
        <w:rPr>
          <w:rFonts w:ascii="Times New Roman" w:hAnsi="Times New Roman"/>
          <w:sz w:val="20"/>
          <w:szCs w:val="20"/>
          <w:lang w:val="en-US"/>
        </w:rPr>
        <w:t>M</w:t>
      </w:r>
      <w:r w:rsidRPr="00BD2E5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03687F" w:rsidRPr="0003687F">
        <w:rPr>
          <w:rFonts w:ascii="Times New Roman" w:hAnsi="Times New Roman"/>
          <w:sz w:val="20"/>
          <w:szCs w:val="20"/>
        </w:rPr>
        <w:t>2</w:t>
      </w:r>
      <w:r w:rsidRPr="00BD2E59">
        <w:rPr>
          <w:rFonts w:ascii="Times New Roman" w:hAnsi="Times New Roman"/>
          <w:sz w:val="20"/>
          <w:szCs w:val="20"/>
        </w:rPr>
        <w:t xml:space="preserve"> планируется обсудить различные аспекты развития и применения информационно-коммуникационных технологий и их влияние на жизнь общества. На конференции планируются следующие секции:</w:t>
      </w:r>
    </w:p>
    <w:p w:rsidR="00F66DBF" w:rsidRPr="00425F6B" w:rsidRDefault="00F66DBF" w:rsidP="00406CC7">
      <w:pPr>
        <w:numPr>
          <w:ilvl w:val="0"/>
          <w:numId w:val="1"/>
        </w:numPr>
        <w:spacing w:after="0" w:line="240" w:lineRule="auto"/>
        <w:ind w:left="708"/>
        <w:rPr>
          <w:rFonts w:ascii="Times New Roman" w:eastAsia="MS Mincho" w:hAnsi="Times New Roman"/>
          <w:sz w:val="18"/>
          <w:szCs w:val="18"/>
        </w:rPr>
      </w:pPr>
      <w:r w:rsidRPr="00425F6B">
        <w:rPr>
          <w:rFonts w:ascii="Times New Roman" w:eastAsia="MS Mincho" w:hAnsi="Times New Roman"/>
          <w:sz w:val="18"/>
          <w:szCs w:val="18"/>
        </w:rPr>
        <w:t>Программное и аппаратное обеспечение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eastAsia="MS Mincho" w:hAnsi="Times New Roman"/>
          <w:sz w:val="18"/>
          <w:szCs w:val="18"/>
        </w:rPr>
        <w:t>Компьютерное моделирование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Анализ данных и большие данные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eastAsia="MS Mincho" w:hAnsi="Times New Roman"/>
          <w:sz w:val="18"/>
          <w:szCs w:val="18"/>
        </w:rPr>
        <w:t>Искусственный интеллект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eastAsia="MS Mincho" w:hAnsi="Times New Roman"/>
          <w:sz w:val="18"/>
          <w:szCs w:val="18"/>
        </w:rPr>
        <w:t>Информационные технологии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eastAsia="MS Mincho" w:hAnsi="Times New Roman"/>
          <w:sz w:val="18"/>
          <w:szCs w:val="18"/>
        </w:rPr>
        <w:t>Телекоммуникационные системы и сети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Естественные науки</w:t>
      </w:r>
    </w:p>
    <w:p w:rsidR="00F66DBF" w:rsidRPr="00425F6B" w:rsidRDefault="00F66DBF" w:rsidP="0013418D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Управление информационными технологиями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Обработка естественного языка, речевые технологии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Биоинформатика, электронное здоровье и благополучие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Видение компьютера, обработка изображений и видео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Электроника и телекоммуникации</w:t>
      </w:r>
    </w:p>
    <w:p w:rsidR="00F66DBF" w:rsidRPr="00425F6B" w:rsidRDefault="00F66DBF" w:rsidP="003F3ABC">
      <w:pPr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др.</w:t>
      </w:r>
    </w:p>
    <w:p w:rsidR="00F66DBF" w:rsidRPr="00425F6B" w:rsidRDefault="00F66DBF" w:rsidP="002B3A0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25F6B">
        <w:rPr>
          <w:rFonts w:ascii="Times New Roman" w:hAnsi="Times New Roman"/>
          <w:sz w:val="18"/>
          <w:szCs w:val="18"/>
        </w:rPr>
        <w:t>Официальный язык конференции - английский.</w:t>
      </w:r>
    </w:p>
    <w:p w:rsidR="00F66DBF" w:rsidRPr="00BD2E59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E59">
        <w:rPr>
          <w:rFonts w:ascii="MS Mincho" w:eastAsia="MS Mincho" w:hAnsi="MS Mincho" w:cs="MS Mincho" w:hint="eastAsia"/>
          <w:sz w:val="20"/>
          <w:szCs w:val="20"/>
          <w:shd w:val="clear" w:color="auto" w:fill="FFFFFF"/>
        </w:rPr>
        <w:t>◆</w:t>
      </w:r>
      <w:r w:rsidRPr="00BD2E59">
        <w:rPr>
          <w:rFonts w:ascii="Times New Roman" w:hAnsi="Times New Roman"/>
          <w:sz w:val="20"/>
          <w:szCs w:val="20"/>
        </w:rPr>
        <w:t xml:space="preserve">Тезисы и статьи принимаются до </w:t>
      </w:r>
      <w:r w:rsidR="00813D0E" w:rsidRPr="00813D0E">
        <w:rPr>
          <w:rFonts w:ascii="Times New Roman" w:hAnsi="Times New Roman"/>
          <w:sz w:val="20"/>
          <w:szCs w:val="20"/>
        </w:rPr>
        <w:t>2</w:t>
      </w:r>
      <w:r w:rsidR="0003687F" w:rsidRPr="00C95B4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марта 202</w:t>
      </w:r>
      <w:r w:rsidR="00C95B45" w:rsidRPr="00C95B45">
        <w:rPr>
          <w:rFonts w:ascii="Times New Roman" w:hAnsi="Times New Roman"/>
          <w:sz w:val="20"/>
          <w:szCs w:val="20"/>
        </w:rPr>
        <w:t>2</w:t>
      </w:r>
      <w:r w:rsidRPr="009B7F30">
        <w:rPr>
          <w:rFonts w:ascii="Times New Roman" w:hAnsi="Times New Roman"/>
          <w:sz w:val="20"/>
          <w:szCs w:val="20"/>
        </w:rPr>
        <w:t xml:space="preserve"> </w:t>
      </w:r>
      <w:r w:rsidRPr="00BD2E59">
        <w:rPr>
          <w:rFonts w:ascii="Times New Roman" w:hAnsi="Times New Roman"/>
          <w:sz w:val="20"/>
          <w:szCs w:val="20"/>
        </w:rPr>
        <w:t xml:space="preserve">г. Оплата – до </w:t>
      </w:r>
      <w:r w:rsidR="00F62EDE" w:rsidRPr="00F62EDE">
        <w:rPr>
          <w:rFonts w:ascii="Times New Roman" w:hAnsi="Times New Roman"/>
          <w:sz w:val="20"/>
          <w:szCs w:val="20"/>
        </w:rPr>
        <w:t>31</w:t>
      </w:r>
      <w:r w:rsidRPr="00BD2E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D2E59">
        <w:rPr>
          <w:rFonts w:ascii="Times New Roman" w:hAnsi="Times New Roman"/>
          <w:sz w:val="20"/>
          <w:szCs w:val="20"/>
        </w:rPr>
        <w:t xml:space="preserve">марта </w:t>
      </w:r>
      <w:r w:rsidRPr="00BD2E5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D2E5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03687F" w:rsidRPr="0003687F">
        <w:rPr>
          <w:rFonts w:ascii="Times New Roman" w:hAnsi="Times New Roman"/>
          <w:sz w:val="20"/>
          <w:szCs w:val="20"/>
        </w:rPr>
        <w:t>2</w:t>
      </w:r>
      <w:proofErr w:type="gramEnd"/>
      <w:r w:rsidRPr="00BD2E59">
        <w:rPr>
          <w:rFonts w:ascii="Times New Roman" w:hAnsi="Times New Roman"/>
          <w:sz w:val="20"/>
          <w:szCs w:val="20"/>
        </w:rPr>
        <w:t xml:space="preserve">.  </w:t>
      </w:r>
    </w:p>
    <w:p w:rsidR="00F66DBF" w:rsidRPr="0097731B" w:rsidRDefault="00F66DBF" w:rsidP="00745A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2E59">
        <w:rPr>
          <w:rFonts w:ascii="Times New Roman" w:hAnsi="Times New Roman"/>
          <w:sz w:val="20"/>
          <w:szCs w:val="20"/>
        </w:rPr>
        <w:t xml:space="preserve">Тезисы и статьи должны быть оформлены на английском языке и отправлены на: </w:t>
      </w:r>
      <w:hyperlink r:id="rId10" w:history="1">
        <w:r w:rsidR="00C95B45" w:rsidRPr="00057713">
          <w:rPr>
            <w:rStyle w:val="a3"/>
            <w:rFonts w:ascii="ROBOTO" w:hAnsi="ROBOTO"/>
            <w:sz w:val="21"/>
            <w:szCs w:val="21"/>
          </w:rPr>
          <w:t>itmriga2022@gmail.com</w:t>
        </w:r>
      </w:hyperlink>
      <w:r w:rsidR="007E5129">
        <w:rPr>
          <w:rFonts w:ascii="ROBOTO" w:hAnsi="ROBOTO"/>
          <w:color w:val="5F6368"/>
          <w:sz w:val="21"/>
          <w:szCs w:val="21"/>
          <w:shd w:val="clear" w:color="auto" w:fill="FFFFFF"/>
        </w:rPr>
        <w:t> </w:t>
      </w:r>
      <w:r w:rsidR="00F048A4">
        <w:rPr>
          <w:rFonts w:ascii="Arial" w:hAnsi="Arial" w:cs="Arial"/>
          <w:color w:val="222222"/>
          <w:shd w:val="clear" w:color="auto" w:fill="FFFFFF"/>
        </w:rPr>
        <w:t> </w:t>
      </w:r>
    </w:p>
    <w:p w:rsidR="00F66DBF" w:rsidRPr="00BD2E59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E59">
        <w:rPr>
          <w:rFonts w:ascii="Times New Roman" w:hAnsi="Times New Roman"/>
          <w:sz w:val="20"/>
          <w:szCs w:val="20"/>
        </w:rPr>
        <w:t>Образец оформления прилагается</w:t>
      </w:r>
      <w:r>
        <w:rPr>
          <w:rFonts w:ascii="Times New Roman" w:hAnsi="Times New Roman"/>
          <w:sz w:val="20"/>
          <w:szCs w:val="20"/>
        </w:rPr>
        <w:t xml:space="preserve"> (смотри Приложение)</w:t>
      </w:r>
      <w:r w:rsidRPr="00BD2E59">
        <w:rPr>
          <w:rFonts w:ascii="Times New Roman" w:hAnsi="Times New Roman"/>
          <w:sz w:val="20"/>
          <w:szCs w:val="20"/>
        </w:rPr>
        <w:t xml:space="preserve">. В письме просим указать следующие сведения о себе: </w:t>
      </w:r>
      <w:r w:rsidRPr="00BD2E59">
        <w:rPr>
          <w:rFonts w:ascii="Times New Roman" w:hAnsi="Times New Roman"/>
          <w:b/>
          <w:sz w:val="20"/>
          <w:szCs w:val="20"/>
        </w:rPr>
        <w:t xml:space="preserve">Фамилия Имя Отчество, </w:t>
      </w:r>
      <w:r w:rsidRPr="00BD2E59">
        <w:rPr>
          <w:rFonts w:ascii="Times New Roman" w:hAnsi="Times New Roman"/>
          <w:b/>
          <w:sz w:val="20"/>
          <w:szCs w:val="20"/>
          <w:lang w:val="en-US"/>
        </w:rPr>
        <w:t>e</w:t>
      </w:r>
      <w:r w:rsidRPr="00BD2E59">
        <w:rPr>
          <w:rFonts w:ascii="Times New Roman" w:hAnsi="Times New Roman"/>
          <w:b/>
          <w:sz w:val="20"/>
          <w:szCs w:val="20"/>
        </w:rPr>
        <w:t>-</w:t>
      </w:r>
      <w:r w:rsidRPr="00BD2E59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BD2E59">
        <w:rPr>
          <w:rFonts w:ascii="Times New Roman" w:hAnsi="Times New Roman"/>
          <w:b/>
          <w:sz w:val="20"/>
          <w:szCs w:val="20"/>
        </w:rPr>
        <w:t>, номер контактного телефона, научное направление (секция), название публикации.</w:t>
      </w:r>
      <w:r w:rsidRPr="00BD2E59">
        <w:rPr>
          <w:rFonts w:ascii="Times New Roman" w:hAnsi="Times New Roman"/>
          <w:sz w:val="20"/>
          <w:szCs w:val="20"/>
        </w:rPr>
        <w:t xml:space="preserve"> Для упрощения обработки тезисов (статей) просим именовать файл латинскими буквами следующим образом: </w:t>
      </w:r>
    </w:p>
    <w:p w:rsidR="00F66DBF" w:rsidRPr="00BD2E59" w:rsidRDefault="00F66DBF" w:rsidP="002B3A0D">
      <w:pPr>
        <w:spacing w:after="0" w:line="240" w:lineRule="auto"/>
        <w:rPr>
          <w:rFonts w:ascii="Times New Roman" w:hAnsi="Times New Roman"/>
          <w:b/>
          <w:i/>
          <w:color w:val="0000FF"/>
          <w:sz w:val="20"/>
          <w:szCs w:val="20"/>
          <w:lang w:val="en-US"/>
        </w:rPr>
      </w:pP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IT&amp;M20</w:t>
      </w:r>
      <w:r w:rsidRPr="00791D2E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2</w:t>
      </w:r>
      <w:r w:rsidR="0003687F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2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_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</w:rPr>
        <w:t>Со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 xml:space="preserve">rresponded </w:t>
      </w:r>
      <w:proofErr w:type="gramStart"/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GB"/>
        </w:rPr>
        <w:t>Author’s  Surnames</w:t>
      </w:r>
      <w:proofErr w:type="gramEnd"/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_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GB"/>
        </w:rPr>
        <w:t>The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 xml:space="preserve"> 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GB"/>
        </w:rPr>
        <w:t>title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 xml:space="preserve"> 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GB"/>
        </w:rPr>
        <w:t>of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 xml:space="preserve"> 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GB"/>
        </w:rPr>
        <w:t>thesis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-v1.doc</w:t>
      </w:r>
    </w:p>
    <w:p w:rsidR="00F66DBF" w:rsidRPr="00BD2E59" w:rsidRDefault="00F66DBF" w:rsidP="00094E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D2E59">
        <w:rPr>
          <w:rFonts w:ascii="Times New Roman" w:hAnsi="Times New Roman"/>
          <w:sz w:val="20"/>
          <w:szCs w:val="20"/>
        </w:rPr>
        <w:t>Например</w:t>
      </w:r>
      <w:r w:rsidRPr="00BD2E59">
        <w:rPr>
          <w:rFonts w:ascii="Times New Roman" w:hAnsi="Times New Roman"/>
          <w:sz w:val="20"/>
          <w:szCs w:val="20"/>
          <w:lang w:val="en-US"/>
        </w:rPr>
        <w:t xml:space="preserve">, </w:t>
      </w:r>
    </w:p>
    <w:p w:rsidR="00F66DBF" w:rsidRPr="00BD2E59" w:rsidRDefault="00F66DBF" w:rsidP="00094E53">
      <w:pPr>
        <w:spacing w:after="0" w:line="240" w:lineRule="auto"/>
        <w:jc w:val="both"/>
        <w:rPr>
          <w:rFonts w:ascii="Times New Roman" w:hAnsi="Times New Roman"/>
          <w:b/>
          <w:color w:val="0000FF"/>
          <w:sz w:val="20"/>
          <w:szCs w:val="20"/>
          <w:lang w:val="en-US"/>
        </w:rPr>
      </w:pPr>
      <w:r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IT&amp;M20</w:t>
      </w:r>
      <w:r w:rsidRPr="00791D2E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2</w:t>
      </w:r>
      <w:r w:rsidR="0003687F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2</w:t>
      </w:r>
      <w:r w:rsidRPr="00BD2E59">
        <w:rPr>
          <w:rFonts w:ascii="Times New Roman" w:hAnsi="Times New Roman"/>
          <w:b/>
          <w:i/>
          <w:color w:val="0000FF"/>
          <w:sz w:val="20"/>
          <w:szCs w:val="20"/>
          <w:lang w:val="en-US"/>
        </w:rPr>
        <w:t>_Ivanov_CorrelationMethods-v1.doc</w:t>
      </w:r>
    </w:p>
    <w:p w:rsidR="00F66DBF" w:rsidRPr="00BD2E59" w:rsidRDefault="00F66DBF" w:rsidP="00A4473C">
      <w:pPr>
        <w:pStyle w:val="a8"/>
        <w:shd w:val="clear" w:color="auto" w:fill="FFFFFF"/>
        <w:spacing w:before="0" w:beforeAutospacing="0" w:after="0" w:afterAutospacing="0"/>
        <w:rPr>
          <w:b/>
          <w:sz w:val="20"/>
          <w:szCs w:val="20"/>
          <w:lang w:val="ru-RU"/>
        </w:rPr>
      </w:pPr>
      <w:r w:rsidRPr="00BD2E59">
        <w:rPr>
          <w:rFonts w:ascii="Tahoma" w:hAnsi="Tahoma" w:cs="Tahoma"/>
          <w:color w:val="222222"/>
          <w:sz w:val="20"/>
          <w:szCs w:val="20"/>
        </w:rPr>
        <w:t> </w:t>
      </w:r>
      <w:r w:rsidRPr="00BD2E59">
        <w:rPr>
          <w:b/>
          <w:i/>
          <w:sz w:val="20"/>
          <w:szCs w:val="20"/>
          <w:lang w:val="ru-RU"/>
        </w:rPr>
        <w:t>ВНИМАНИЕ! Тезисы публикуются в редакции автора и должны быть оформлены с соблюдением требований прилагаемого шаблона. Оргкомитет оставляет за собой право отклонить материалы, оформленные с нарушениями требований и\или содержащие общеизвестную информацию</w:t>
      </w:r>
      <w:r w:rsidRPr="00BD2E59">
        <w:rPr>
          <w:b/>
          <w:sz w:val="20"/>
          <w:szCs w:val="20"/>
          <w:lang w:val="ru-RU"/>
        </w:rPr>
        <w:t>.</w:t>
      </w:r>
    </w:p>
    <w:p w:rsidR="00F66DBF" w:rsidRPr="00BD2E59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E59">
        <w:rPr>
          <w:rFonts w:ascii="MS Mincho" w:eastAsia="MS Mincho" w:hAnsi="MS Mincho" w:cs="MS Mincho" w:hint="eastAsia"/>
          <w:sz w:val="20"/>
          <w:szCs w:val="20"/>
          <w:shd w:val="clear" w:color="auto" w:fill="FFFFFF"/>
        </w:rPr>
        <w:t>◆</w:t>
      </w:r>
      <w:r w:rsidRPr="00BD2E59">
        <w:rPr>
          <w:rFonts w:ascii="Times New Roman" w:hAnsi="Times New Roman"/>
          <w:sz w:val="20"/>
          <w:szCs w:val="20"/>
        </w:rPr>
        <w:t xml:space="preserve"> Статьи конференции будут рекомендованы к публикации в журналах</w:t>
      </w:r>
    </w:p>
    <w:p w:rsidR="00F66DBF" w:rsidRPr="00BD2E59" w:rsidRDefault="00F66DBF" w:rsidP="00372D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BD2E59">
        <w:rPr>
          <w:rFonts w:ascii="Times New Roman" w:hAnsi="Times New Roman"/>
          <w:color w:val="000000"/>
          <w:sz w:val="20"/>
          <w:szCs w:val="20"/>
          <w:lang w:val="en-US"/>
        </w:rPr>
        <w:t>Computer Modeling and New Technologies (</w:t>
      </w:r>
      <w:hyperlink r:id="rId11" w:history="1">
        <w:r w:rsidRPr="00BD2E59">
          <w:rPr>
            <w:rStyle w:val="a3"/>
            <w:rFonts w:ascii="Times New Roman" w:hAnsi="Times New Roman"/>
            <w:sz w:val="20"/>
            <w:szCs w:val="20"/>
            <w:lang w:val="en-US"/>
          </w:rPr>
          <w:t>www.cmnt.lv</w:t>
        </w:r>
      </w:hyperlink>
      <w:r w:rsidRPr="00BD2E59">
        <w:rPr>
          <w:rFonts w:ascii="Times New Roman" w:hAnsi="Times New Roman"/>
          <w:color w:val="000000"/>
          <w:sz w:val="20"/>
          <w:szCs w:val="20"/>
          <w:lang w:val="en-US"/>
        </w:rPr>
        <w:t xml:space="preserve">) </w:t>
      </w:r>
    </w:p>
    <w:p w:rsidR="00F66DBF" w:rsidRPr="00BD2E59" w:rsidRDefault="00F66DBF" w:rsidP="00372D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BD2E59">
        <w:rPr>
          <w:rFonts w:ascii="Times New Roman" w:hAnsi="Times New Roman"/>
          <w:color w:val="000000"/>
          <w:sz w:val="20"/>
          <w:szCs w:val="20"/>
          <w:lang w:val="en-US"/>
        </w:rPr>
        <w:t>Cloud of Science (</w:t>
      </w:r>
      <w:hyperlink r:id="rId12" w:history="1">
        <w:r w:rsidRPr="00BD2E59">
          <w:rPr>
            <w:rStyle w:val="a3"/>
            <w:rFonts w:ascii="Times New Roman" w:hAnsi="Times New Roman"/>
            <w:sz w:val="20"/>
            <w:szCs w:val="20"/>
            <w:lang w:val="en-US"/>
          </w:rPr>
          <w:t>https://cloudofscience.ru/</w:t>
        </w:r>
      </w:hyperlink>
      <w:r w:rsidRPr="00BD2E59">
        <w:rPr>
          <w:rFonts w:ascii="Times New Roman" w:hAnsi="Times New Roman"/>
          <w:color w:val="000000"/>
          <w:sz w:val="20"/>
          <w:szCs w:val="20"/>
          <w:lang w:val="en-US"/>
        </w:rPr>
        <w:t xml:space="preserve">, </w:t>
      </w:r>
      <w:r w:rsidRPr="00BD2E59">
        <w:rPr>
          <w:rFonts w:ascii="Times New Roman" w:hAnsi="Times New Roman"/>
          <w:color w:val="000000"/>
          <w:sz w:val="20"/>
          <w:szCs w:val="20"/>
        </w:rPr>
        <w:t>индексируется</w:t>
      </w:r>
      <w:r w:rsidRPr="00BD2E59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BD2E59">
        <w:rPr>
          <w:rFonts w:ascii="Times New Roman" w:hAnsi="Times New Roman"/>
          <w:color w:val="000000"/>
          <w:sz w:val="20"/>
          <w:szCs w:val="20"/>
        </w:rPr>
        <w:t>РИНЦ</w:t>
      </w:r>
      <w:r w:rsidRPr="00BD2E59">
        <w:rPr>
          <w:rFonts w:ascii="Times New Roman" w:hAnsi="Times New Roman"/>
          <w:color w:val="000000"/>
          <w:sz w:val="20"/>
          <w:szCs w:val="20"/>
          <w:lang w:val="en-US"/>
        </w:rPr>
        <w:t>)</w:t>
      </w:r>
    </w:p>
    <w:p w:rsidR="00F66DBF" w:rsidRPr="00BD2E59" w:rsidRDefault="00F66DBF" w:rsidP="00372D9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 др.</w:t>
      </w:r>
    </w:p>
    <w:p w:rsidR="00F66DBF" w:rsidRPr="00BD2E59" w:rsidRDefault="00F66DBF" w:rsidP="002B3A0D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D2E59">
        <w:rPr>
          <w:rFonts w:ascii="MS Mincho" w:eastAsia="MS Mincho" w:hAnsi="MS Mincho" w:cs="MS Mincho" w:hint="eastAsia"/>
          <w:sz w:val="20"/>
          <w:szCs w:val="20"/>
        </w:rPr>
        <w:t>◆</w:t>
      </w:r>
      <w:r w:rsidRPr="00BD2E59">
        <w:rPr>
          <w:rFonts w:ascii="Times New Roman" w:hAnsi="Times New Roman"/>
          <w:sz w:val="20"/>
          <w:szCs w:val="20"/>
          <w:lang w:val="en-US"/>
        </w:rPr>
        <w:t> </w:t>
      </w:r>
      <w:r w:rsidRPr="00BD2E59">
        <w:rPr>
          <w:rFonts w:ascii="Times New Roman" w:hAnsi="Times New Roman"/>
          <w:sz w:val="20"/>
          <w:szCs w:val="20"/>
          <w:shd w:val="clear" w:color="auto" w:fill="FFFFFF"/>
        </w:rPr>
        <w:t xml:space="preserve">Регистрационный взнос участника конференции составляет </w:t>
      </w:r>
      <w:r w:rsidRPr="00791D2E">
        <w:rPr>
          <w:rFonts w:ascii="Times New Roman" w:hAnsi="Times New Roman"/>
          <w:sz w:val="20"/>
          <w:szCs w:val="20"/>
          <w:shd w:val="clear" w:color="auto" w:fill="FFFFFF"/>
        </w:rPr>
        <w:t>50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D2E59">
        <w:rPr>
          <w:rFonts w:ascii="Times New Roman" w:hAnsi="Times New Roman"/>
          <w:sz w:val="20"/>
          <w:szCs w:val="20"/>
          <w:shd w:val="clear" w:color="auto" w:fill="FFFFFF"/>
        </w:rPr>
        <w:t>евро</w:t>
      </w:r>
      <w:r w:rsidRPr="00BD2E59">
        <w:rPr>
          <w:rFonts w:ascii="Times New Roman" w:hAnsi="Times New Roman"/>
          <w:sz w:val="20"/>
          <w:szCs w:val="20"/>
        </w:rPr>
        <w:t xml:space="preserve"> </w:t>
      </w:r>
      <w:r w:rsidRPr="00BD2E59">
        <w:rPr>
          <w:rFonts w:ascii="Times New Roman" w:hAnsi="Times New Roman"/>
          <w:sz w:val="20"/>
          <w:szCs w:val="20"/>
          <w:shd w:val="clear" w:color="auto" w:fill="FFFFFF"/>
        </w:rPr>
        <w:t xml:space="preserve">(для участников казахстанской секции конференции и СНГ стоимость организационного взноса составляет </w:t>
      </w:r>
      <w:r w:rsidR="00F62EDE" w:rsidRPr="00F62EDE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1</w:t>
      </w:r>
      <w:r w:rsidR="00C95B45" w:rsidRPr="00C95B45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5</w:t>
      </w:r>
      <w:bookmarkStart w:id="1" w:name="_GoBack"/>
      <w:bookmarkEnd w:id="1"/>
      <w:r w:rsidRPr="00F62EDE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евро</w:t>
      </w:r>
      <w:r w:rsidRPr="00BD2E59">
        <w:rPr>
          <w:rFonts w:ascii="Times New Roman" w:hAnsi="Times New Roman"/>
          <w:sz w:val="20"/>
          <w:szCs w:val="20"/>
          <w:shd w:val="clear" w:color="auto" w:fill="FFFFFF"/>
        </w:rPr>
        <w:t xml:space="preserve">) </w:t>
      </w:r>
      <w:r w:rsidRPr="00BD2E59">
        <w:rPr>
          <w:rStyle w:val="a7"/>
          <w:rFonts w:ascii="Times New Roman" w:hAnsi="Times New Roman"/>
          <w:sz w:val="20"/>
          <w:szCs w:val="20"/>
          <w:shd w:val="clear" w:color="auto" w:fill="FFFFFF"/>
        </w:rPr>
        <w:footnoteReference w:id="2"/>
      </w:r>
      <w:r w:rsidRPr="00BD2E59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F66DBF" w:rsidRPr="00BD2E59" w:rsidRDefault="00F66DBF" w:rsidP="0086474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D2E59">
        <w:rPr>
          <w:rFonts w:ascii="Times New Roman" w:hAnsi="Times New Roman"/>
          <w:i/>
          <w:sz w:val="20"/>
          <w:szCs w:val="20"/>
        </w:rPr>
        <w:t>Внимание! Для получения сертификата участника и рекомендации к публикации необходимо очное участие в конференции.</w:t>
      </w:r>
    </w:p>
    <w:p w:rsidR="00F66DBF" w:rsidRDefault="00F66DBF" w:rsidP="003B11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E59">
        <w:rPr>
          <w:rFonts w:ascii="Times New Roman" w:hAnsi="Times New Roman"/>
          <w:sz w:val="20"/>
          <w:szCs w:val="20"/>
        </w:rPr>
        <w:br/>
        <w:t>С искренним уважением,</w:t>
      </w:r>
      <w:r w:rsidRPr="00BD2E59">
        <w:rPr>
          <w:rFonts w:ascii="Times New Roman" w:hAnsi="Times New Roman"/>
          <w:sz w:val="20"/>
          <w:szCs w:val="20"/>
        </w:rPr>
        <w:br/>
        <w:t xml:space="preserve">Организационный комитет </w:t>
      </w:r>
      <w:r w:rsidRPr="00BD2E59">
        <w:rPr>
          <w:rFonts w:ascii="Times New Roman" w:hAnsi="Times New Roman"/>
          <w:sz w:val="20"/>
          <w:szCs w:val="20"/>
          <w:lang w:val="en-US"/>
        </w:rPr>
        <w:t>IT</w:t>
      </w:r>
      <w:r w:rsidRPr="00BD2E59">
        <w:rPr>
          <w:rFonts w:ascii="Times New Roman" w:hAnsi="Times New Roman"/>
          <w:sz w:val="20"/>
          <w:szCs w:val="20"/>
        </w:rPr>
        <w:t>&amp;</w:t>
      </w:r>
      <w:r w:rsidRPr="00BD2E59">
        <w:rPr>
          <w:rFonts w:ascii="Times New Roman" w:hAnsi="Times New Roman"/>
          <w:sz w:val="20"/>
          <w:szCs w:val="20"/>
          <w:lang w:val="en-US"/>
        </w:rPr>
        <w:t>M</w:t>
      </w:r>
      <w:r w:rsidRPr="00BD2E59">
        <w:rPr>
          <w:rFonts w:ascii="Times New Roman" w:hAnsi="Times New Roman"/>
          <w:sz w:val="20"/>
          <w:szCs w:val="20"/>
        </w:rPr>
        <w:t>20</w:t>
      </w:r>
      <w:r w:rsidR="00DE5A83">
        <w:rPr>
          <w:rFonts w:ascii="Times New Roman" w:hAnsi="Times New Roman"/>
          <w:sz w:val="20"/>
          <w:szCs w:val="20"/>
        </w:rPr>
        <w:t>2</w:t>
      </w:r>
      <w:r w:rsidR="00C95B45" w:rsidRPr="00C95B45">
        <w:rPr>
          <w:rFonts w:ascii="Times New Roman" w:hAnsi="Times New Roman"/>
          <w:sz w:val="20"/>
          <w:szCs w:val="20"/>
        </w:rPr>
        <w:t>2</w:t>
      </w:r>
      <w:r w:rsidRPr="00BD2E59">
        <w:rPr>
          <w:rFonts w:ascii="Times New Roman" w:hAnsi="Times New Roman"/>
          <w:sz w:val="20"/>
          <w:szCs w:val="20"/>
        </w:rPr>
        <w:t>,</w:t>
      </w:r>
    </w:p>
    <w:sectPr w:rsidR="00F66DBF" w:rsidSect="00962687">
      <w:headerReference w:type="default" r:id="rId13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03" w:rsidRDefault="00F43803">
      <w:r>
        <w:separator/>
      </w:r>
    </w:p>
  </w:endnote>
  <w:endnote w:type="continuationSeparator" w:id="0">
    <w:p w:rsidR="00F43803" w:rsidRDefault="00F4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03" w:rsidRDefault="00F43803">
      <w:r>
        <w:separator/>
      </w:r>
    </w:p>
  </w:footnote>
  <w:footnote w:type="continuationSeparator" w:id="0">
    <w:p w:rsidR="00F43803" w:rsidRDefault="00F43803">
      <w:r>
        <w:continuationSeparator/>
      </w:r>
    </w:p>
  </w:footnote>
  <w:footnote w:id="1">
    <w:p w:rsidR="00F66DBF" w:rsidRDefault="00F66DBF" w:rsidP="00791D2E">
      <w:pPr>
        <w:pStyle w:val="a5"/>
        <w:spacing w:after="0" w:line="240" w:lineRule="auto"/>
      </w:pPr>
      <w:r w:rsidRPr="00476634">
        <w:rPr>
          <w:rStyle w:val="a7"/>
          <w:sz w:val="16"/>
          <w:szCs w:val="18"/>
        </w:rPr>
        <w:footnoteRef/>
      </w:r>
      <w:r w:rsidRPr="00476634">
        <w:rPr>
          <w:szCs w:val="18"/>
        </w:rPr>
        <w:t xml:space="preserve"> </w:t>
      </w:r>
      <w:r w:rsidRPr="00476634">
        <w:rPr>
          <w:rFonts w:ascii="Times New Roman" w:hAnsi="Times New Roman"/>
          <w:szCs w:val="18"/>
        </w:rPr>
        <w:t>Предыдущие конференции состоялись в Риге и Алматы с 2011 по 20</w:t>
      </w:r>
      <w:r w:rsidR="00DE5A83">
        <w:rPr>
          <w:rFonts w:ascii="Times New Roman" w:hAnsi="Times New Roman"/>
          <w:szCs w:val="18"/>
        </w:rPr>
        <w:t>2</w:t>
      </w:r>
      <w:r w:rsidR="0003687F" w:rsidRPr="0003687F">
        <w:rPr>
          <w:rFonts w:ascii="Times New Roman" w:hAnsi="Times New Roman"/>
          <w:szCs w:val="18"/>
        </w:rPr>
        <w:t>1</w:t>
      </w:r>
      <w:r w:rsidRPr="00476634">
        <w:rPr>
          <w:rFonts w:ascii="Times New Roman" w:hAnsi="Times New Roman"/>
          <w:szCs w:val="18"/>
        </w:rPr>
        <w:t xml:space="preserve"> годы. Загрузить тезисы </w:t>
      </w:r>
      <w:r w:rsidR="002A789B">
        <w:rPr>
          <w:rFonts w:ascii="Times New Roman" w:hAnsi="Times New Roman"/>
          <w:szCs w:val="18"/>
        </w:rPr>
        <w:t>прошедших</w:t>
      </w:r>
      <w:r w:rsidRPr="00476634">
        <w:rPr>
          <w:rFonts w:ascii="Times New Roman" w:hAnsi="Times New Roman"/>
          <w:szCs w:val="18"/>
        </w:rPr>
        <w:t xml:space="preserve"> конференци</w:t>
      </w:r>
      <w:r w:rsidR="002A789B">
        <w:rPr>
          <w:rFonts w:ascii="Times New Roman" w:hAnsi="Times New Roman"/>
          <w:szCs w:val="18"/>
        </w:rPr>
        <w:t>й</w:t>
      </w:r>
      <w:r w:rsidRPr="00476634">
        <w:rPr>
          <w:rFonts w:ascii="Times New Roman" w:hAnsi="Times New Roman"/>
          <w:szCs w:val="18"/>
        </w:rPr>
        <w:t xml:space="preserve"> можно с </w:t>
      </w:r>
      <w:hyperlink r:id="rId1" w:tgtFrame="_blank" w:history="1">
        <w:bookmarkStart w:id="0" w:name="_Hlk65252086"/>
        <w:r w:rsidR="002A789B" w:rsidRPr="002A789B">
          <w:rPr>
            <w:sz w:val="16"/>
          </w:rPr>
          <w:fldChar w:fldCharType="begin"/>
        </w:r>
        <w:r w:rsidR="002A789B" w:rsidRPr="00F048A4">
          <w:rPr>
            <w:sz w:val="16"/>
          </w:rPr>
          <w:instrText xml:space="preserve"> </w:instrText>
        </w:r>
        <w:r w:rsidR="002A789B" w:rsidRPr="002A789B">
          <w:rPr>
            <w:sz w:val="16"/>
            <w:lang w:val="en-US"/>
          </w:rPr>
          <w:instrText>HYPERLINK</w:instrText>
        </w:r>
        <w:r w:rsidR="002A789B" w:rsidRPr="00F048A4">
          <w:rPr>
            <w:sz w:val="16"/>
          </w:rPr>
          <w:instrText xml:space="preserve"> "</w:instrText>
        </w:r>
        <w:r w:rsidR="002A789B" w:rsidRPr="002A789B">
          <w:rPr>
            <w:sz w:val="16"/>
            <w:lang w:val="en-US"/>
          </w:rPr>
          <w:instrText>https</w:instrText>
        </w:r>
        <w:r w:rsidR="002A789B" w:rsidRPr="00F048A4">
          <w:rPr>
            <w:sz w:val="16"/>
          </w:rPr>
          <w:instrText>://</w:instrText>
        </w:r>
        <w:r w:rsidR="002A789B" w:rsidRPr="002A789B">
          <w:rPr>
            <w:sz w:val="16"/>
            <w:lang w:val="en-US"/>
          </w:rPr>
          <w:instrText>www</w:instrText>
        </w:r>
        <w:r w:rsidR="002A789B" w:rsidRPr="00F048A4">
          <w:rPr>
            <w:sz w:val="16"/>
          </w:rPr>
          <w:instrText>.</w:instrText>
        </w:r>
        <w:r w:rsidR="002A789B" w:rsidRPr="002A789B">
          <w:rPr>
            <w:sz w:val="16"/>
            <w:lang w:val="en-US"/>
          </w:rPr>
          <w:instrText>ismaitm</w:instrText>
        </w:r>
        <w:r w:rsidR="002A789B" w:rsidRPr="00F048A4">
          <w:rPr>
            <w:sz w:val="16"/>
          </w:rPr>
          <w:instrText>.</w:instrText>
        </w:r>
        <w:r w:rsidR="002A789B" w:rsidRPr="002A789B">
          <w:rPr>
            <w:sz w:val="16"/>
            <w:lang w:val="en-US"/>
          </w:rPr>
          <w:instrText>lv</w:instrText>
        </w:r>
        <w:r w:rsidR="002A789B" w:rsidRPr="00F048A4">
          <w:rPr>
            <w:sz w:val="16"/>
          </w:rPr>
          <w:instrText>/" \</w:instrText>
        </w:r>
        <w:r w:rsidR="002A789B" w:rsidRPr="002A789B">
          <w:rPr>
            <w:sz w:val="16"/>
            <w:lang w:val="en-US"/>
          </w:rPr>
          <w:instrText>t</w:instrText>
        </w:r>
        <w:r w:rsidR="002A789B" w:rsidRPr="00F048A4">
          <w:rPr>
            <w:sz w:val="16"/>
          </w:rPr>
          <w:instrText xml:space="preserve"> "_</w:instrText>
        </w:r>
        <w:r w:rsidR="002A789B" w:rsidRPr="002A789B">
          <w:rPr>
            <w:sz w:val="16"/>
            <w:lang w:val="en-US"/>
          </w:rPr>
          <w:instrText>blank</w:instrText>
        </w:r>
        <w:r w:rsidR="002A789B" w:rsidRPr="00F048A4">
          <w:rPr>
            <w:sz w:val="16"/>
          </w:rPr>
          <w:instrText xml:space="preserve">" </w:instrText>
        </w:r>
        <w:r w:rsidR="002A789B" w:rsidRPr="002A789B">
          <w:rPr>
            <w:sz w:val="16"/>
          </w:rPr>
          <w:fldChar w:fldCharType="separate"/>
        </w:r>
        <w:r w:rsidR="002A789B" w:rsidRPr="002A789B">
          <w:rPr>
            <w:rStyle w:val="a3"/>
            <w:rFonts w:ascii="Arial" w:hAnsi="Arial" w:cs="Arial"/>
            <w:color w:val="1155CC"/>
            <w:sz w:val="16"/>
            <w:shd w:val="clear" w:color="auto" w:fill="FFFFFF"/>
            <w:lang w:val="en-US"/>
          </w:rPr>
          <w:t>https</w:t>
        </w:r>
        <w:r w:rsidR="002A789B" w:rsidRPr="00F048A4">
          <w:rPr>
            <w:rStyle w:val="a3"/>
            <w:rFonts w:ascii="Arial" w:hAnsi="Arial" w:cs="Arial"/>
            <w:color w:val="1155CC"/>
            <w:sz w:val="16"/>
            <w:shd w:val="clear" w:color="auto" w:fill="FFFFFF"/>
          </w:rPr>
          <w:t>://</w:t>
        </w:r>
        <w:r w:rsidR="002A789B" w:rsidRPr="002A789B">
          <w:rPr>
            <w:rStyle w:val="a3"/>
            <w:rFonts w:ascii="Arial" w:hAnsi="Arial" w:cs="Arial"/>
            <w:color w:val="1155CC"/>
            <w:sz w:val="16"/>
            <w:shd w:val="clear" w:color="auto" w:fill="FFFFFF"/>
            <w:lang w:val="en-US"/>
          </w:rPr>
          <w:t>www</w:t>
        </w:r>
        <w:r w:rsidR="002A789B" w:rsidRPr="00F048A4">
          <w:rPr>
            <w:rStyle w:val="a3"/>
            <w:rFonts w:ascii="Arial" w:hAnsi="Arial" w:cs="Arial"/>
            <w:color w:val="1155CC"/>
            <w:sz w:val="16"/>
            <w:shd w:val="clear" w:color="auto" w:fill="FFFFFF"/>
          </w:rPr>
          <w:t>.</w:t>
        </w:r>
        <w:r w:rsidR="002A789B" w:rsidRPr="002A789B">
          <w:rPr>
            <w:rStyle w:val="a3"/>
            <w:rFonts w:ascii="Arial" w:hAnsi="Arial" w:cs="Arial"/>
            <w:color w:val="1155CC"/>
            <w:sz w:val="16"/>
            <w:shd w:val="clear" w:color="auto" w:fill="FFFFFF"/>
            <w:lang w:val="en-US"/>
          </w:rPr>
          <w:t>ismaitm</w:t>
        </w:r>
        <w:r w:rsidR="002A789B" w:rsidRPr="00F048A4">
          <w:rPr>
            <w:rStyle w:val="a3"/>
            <w:rFonts w:ascii="Arial" w:hAnsi="Arial" w:cs="Arial"/>
            <w:color w:val="1155CC"/>
            <w:sz w:val="16"/>
            <w:shd w:val="clear" w:color="auto" w:fill="FFFFFF"/>
          </w:rPr>
          <w:t>.</w:t>
        </w:r>
        <w:r w:rsidR="002A789B" w:rsidRPr="002A789B">
          <w:rPr>
            <w:rStyle w:val="a3"/>
            <w:rFonts w:ascii="Arial" w:hAnsi="Arial" w:cs="Arial"/>
            <w:color w:val="1155CC"/>
            <w:sz w:val="16"/>
            <w:shd w:val="clear" w:color="auto" w:fill="FFFFFF"/>
            <w:lang w:val="en-US"/>
          </w:rPr>
          <w:t>lv</w:t>
        </w:r>
        <w:r w:rsidR="002A789B" w:rsidRPr="00F048A4">
          <w:rPr>
            <w:rStyle w:val="a3"/>
            <w:rFonts w:ascii="Arial" w:hAnsi="Arial" w:cs="Arial"/>
            <w:color w:val="1155CC"/>
            <w:sz w:val="16"/>
            <w:shd w:val="clear" w:color="auto" w:fill="FFFFFF"/>
          </w:rPr>
          <w:t>/</w:t>
        </w:r>
        <w:r w:rsidR="002A789B" w:rsidRPr="002A789B">
          <w:rPr>
            <w:sz w:val="16"/>
          </w:rPr>
          <w:fldChar w:fldCharType="end"/>
        </w:r>
        <w:bookmarkEnd w:id="0"/>
      </w:hyperlink>
      <w:r w:rsidRPr="002A789B">
        <w:rPr>
          <w:rFonts w:ascii="Arial" w:hAnsi="Arial" w:cs="Arial"/>
          <w:color w:val="222222"/>
          <w:sz w:val="16"/>
          <w:shd w:val="clear" w:color="auto" w:fill="FFFFFF"/>
          <w:lang w:val="en-US"/>
        </w:rPr>
        <w:t>  </w:t>
      </w:r>
    </w:p>
  </w:footnote>
  <w:footnote w:id="2">
    <w:p w:rsidR="00F66DBF" w:rsidRPr="00955ADE" w:rsidRDefault="00F66DBF" w:rsidP="001211B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76634">
        <w:rPr>
          <w:rStyle w:val="a7"/>
          <w:sz w:val="16"/>
          <w:szCs w:val="18"/>
        </w:rPr>
        <w:footnoteRef/>
      </w:r>
      <w:r w:rsidRPr="00476634">
        <w:rPr>
          <w:sz w:val="16"/>
          <w:szCs w:val="18"/>
        </w:rPr>
        <w:t xml:space="preserve"> </w:t>
      </w:r>
      <w:r w:rsidRPr="00476634">
        <w:rPr>
          <w:rFonts w:ascii="Times New Roman" w:hAnsi="Times New Roman"/>
          <w:sz w:val="16"/>
          <w:szCs w:val="18"/>
        </w:rPr>
        <w:t xml:space="preserve">Просим принять во внимание, что возврат суммы регистрационного взноса не предусмотрен. </w:t>
      </w:r>
    </w:p>
    <w:p w:rsidR="00F66DBF" w:rsidRDefault="00F66DBF" w:rsidP="00121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999"/>
      <w:gridCol w:w="4891"/>
    </w:tblGrid>
    <w:tr w:rsidR="00F66DBF" w:rsidTr="0036747B">
      <w:tc>
        <w:tcPr>
          <w:tcW w:w="5053" w:type="dxa"/>
        </w:tcPr>
        <w:p w:rsidR="00F66DBF" w:rsidRDefault="002A789B" w:rsidP="0036747B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2590800" cy="50609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</w:tcPr>
        <w:p w:rsidR="00F66DBF" w:rsidRDefault="002A789B" w:rsidP="0036747B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1616710" cy="40259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7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6DBF" w:rsidRDefault="00F66D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D03"/>
    <w:multiLevelType w:val="multilevel"/>
    <w:tmpl w:val="6168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308B0"/>
    <w:multiLevelType w:val="multilevel"/>
    <w:tmpl w:val="FDA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2161E"/>
    <w:multiLevelType w:val="multilevel"/>
    <w:tmpl w:val="5FFE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A77C21"/>
    <w:multiLevelType w:val="hybridMultilevel"/>
    <w:tmpl w:val="BFEA0A34"/>
    <w:lvl w:ilvl="0" w:tplc="5858AFF6">
      <w:start w:val="1"/>
      <w:numFmt w:val="bullet"/>
      <w:lvlText w:val=""/>
      <w:lvlJc w:val="left"/>
      <w:pPr>
        <w:tabs>
          <w:tab w:val="num" w:pos="1065"/>
        </w:tabs>
        <w:ind w:left="1065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58237C"/>
    <w:multiLevelType w:val="multilevel"/>
    <w:tmpl w:val="F9A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7C2CA5"/>
    <w:multiLevelType w:val="multilevel"/>
    <w:tmpl w:val="C95A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611BC7"/>
    <w:multiLevelType w:val="hybridMultilevel"/>
    <w:tmpl w:val="B6D8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5C30"/>
    <w:multiLevelType w:val="hybridMultilevel"/>
    <w:tmpl w:val="BC22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80BDA"/>
    <w:multiLevelType w:val="multilevel"/>
    <w:tmpl w:val="AE7C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0D"/>
    <w:rsid w:val="00002C03"/>
    <w:rsid w:val="0003687F"/>
    <w:rsid w:val="00036C57"/>
    <w:rsid w:val="00037E74"/>
    <w:rsid w:val="00050D4E"/>
    <w:rsid w:val="00057C40"/>
    <w:rsid w:val="00064A66"/>
    <w:rsid w:val="00064BA4"/>
    <w:rsid w:val="0007044D"/>
    <w:rsid w:val="00072F1E"/>
    <w:rsid w:val="00073CA0"/>
    <w:rsid w:val="00094E53"/>
    <w:rsid w:val="000A7083"/>
    <w:rsid w:val="000C4CD9"/>
    <w:rsid w:val="000D0CAA"/>
    <w:rsid w:val="000E07E7"/>
    <w:rsid w:val="000F20A1"/>
    <w:rsid w:val="000F5667"/>
    <w:rsid w:val="0011239C"/>
    <w:rsid w:val="001211B1"/>
    <w:rsid w:val="00123190"/>
    <w:rsid w:val="0013418D"/>
    <w:rsid w:val="00134201"/>
    <w:rsid w:val="001537F8"/>
    <w:rsid w:val="0015423E"/>
    <w:rsid w:val="00193B7B"/>
    <w:rsid w:val="001A63D1"/>
    <w:rsid w:val="001C51D5"/>
    <w:rsid w:val="001E46B1"/>
    <w:rsid w:val="001F2834"/>
    <w:rsid w:val="00220CCF"/>
    <w:rsid w:val="002449ED"/>
    <w:rsid w:val="00277FE9"/>
    <w:rsid w:val="002914C5"/>
    <w:rsid w:val="00294760"/>
    <w:rsid w:val="0029797A"/>
    <w:rsid w:val="002A789B"/>
    <w:rsid w:val="002B03D5"/>
    <w:rsid w:val="002B05F0"/>
    <w:rsid w:val="002B0E3C"/>
    <w:rsid w:val="002B3A0D"/>
    <w:rsid w:val="002C0867"/>
    <w:rsid w:val="002E25FA"/>
    <w:rsid w:val="002F2D1B"/>
    <w:rsid w:val="0036747B"/>
    <w:rsid w:val="00372D99"/>
    <w:rsid w:val="00380B54"/>
    <w:rsid w:val="0038313C"/>
    <w:rsid w:val="003A52FA"/>
    <w:rsid w:val="003B11A6"/>
    <w:rsid w:val="003B678B"/>
    <w:rsid w:val="003E3FBA"/>
    <w:rsid w:val="003F3ABC"/>
    <w:rsid w:val="003F7B41"/>
    <w:rsid w:val="00406CC7"/>
    <w:rsid w:val="00406FB9"/>
    <w:rsid w:val="00425F6B"/>
    <w:rsid w:val="00465585"/>
    <w:rsid w:val="0047428C"/>
    <w:rsid w:val="00476634"/>
    <w:rsid w:val="00480BDB"/>
    <w:rsid w:val="004A097D"/>
    <w:rsid w:val="004A4261"/>
    <w:rsid w:val="004A78C6"/>
    <w:rsid w:val="004B1FB4"/>
    <w:rsid w:val="004B6959"/>
    <w:rsid w:val="004B7CFA"/>
    <w:rsid w:val="004D3529"/>
    <w:rsid w:val="004D63A6"/>
    <w:rsid w:val="004E6317"/>
    <w:rsid w:val="004E69E8"/>
    <w:rsid w:val="0050793C"/>
    <w:rsid w:val="0052485A"/>
    <w:rsid w:val="00550823"/>
    <w:rsid w:val="00556A76"/>
    <w:rsid w:val="005671E6"/>
    <w:rsid w:val="00574C43"/>
    <w:rsid w:val="00586099"/>
    <w:rsid w:val="00595F82"/>
    <w:rsid w:val="005A34AC"/>
    <w:rsid w:val="005A3D5F"/>
    <w:rsid w:val="005A7C86"/>
    <w:rsid w:val="005E0B66"/>
    <w:rsid w:val="005F2F38"/>
    <w:rsid w:val="005F3637"/>
    <w:rsid w:val="00615DEF"/>
    <w:rsid w:val="00626C12"/>
    <w:rsid w:val="00645F93"/>
    <w:rsid w:val="00646BC9"/>
    <w:rsid w:val="00664712"/>
    <w:rsid w:val="00676AA9"/>
    <w:rsid w:val="00676D9E"/>
    <w:rsid w:val="00681E83"/>
    <w:rsid w:val="006859B0"/>
    <w:rsid w:val="00686C74"/>
    <w:rsid w:val="006A1C9E"/>
    <w:rsid w:val="006C7E9B"/>
    <w:rsid w:val="00711613"/>
    <w:rsid w:val="00733F54"/>
    <w:rsid w:val="00745A87"/>
    <w:rsid w:val="0075650F"/>
    <w:rsid w:val="007620A9"/>
    <w:rsid w:val="00782046"/>
    <w:rsid w:val="00791D2E"/>
    <w:rsid w:val="00796F64"/>
    <w:rsid w:val="007D1746"/>
    <w:rsid w:val="007D188D"/>
    <w:rsid w:val="007D2EE3"/>
    <w:rsid w:val="007E5129"/>
    <w:rsid w:val="00813D0E"/>
    <w:rsid w:val="008322D1"/>
    <w:rsid w:val="00845B45"/>
    <w:rsid w:val="00854E68"/>
    <w:rsid w:val="00864746"/>
    <w:rsid w:val="00883C59"/>
    <w:rsid w:val="008A3262"/>
    <w:rsid w:val="008F6D81"/>
    <w:rsid w:val="00921B80"/>
    <w:rsid w:val="00955ADE"/>
    <w:rsid w:val="00962687"/>
    <w:rsid w:val="009676A7"/>
    <w:rsid w:val="0097731B"/>
    <w:rsid w:val="0098500A"/>
    <w:rsid w:val="00996FE2"/>
    <w:rsid w:val="009A72C3"/>
    <w:rsid w:val="009B60BA"/>
    <w:rsid w:val="009B61C4"/>
    <w:rsid w:val="009B7F30"/>
    <w:rsid w:val="009E793C"/>
    <w:rsid w:val="009F164D"/>
    <w:rsid w:val="009F67A6"/>
    <w:rsid w:val="00A07F46"/>
    <w:rsid w:val="00A17252"/>
    <w:rsid w:val="00A2286A"/>
    <w:rsid w:val="00A301AA"/>
    <w:rsid w:val="00A438EE"/>
    <w:rsid w:val="00A4473C"/>
    <w:rsid w:val="00A873D0"/>
    <w:rsid w:val="00A9326F"/>
    <w:rsid w:val="00AB653B"/>
    <w:rsid w:val="00AD28C9"/>
    <w:rsid w:val="00AF26DD"/>
    <w:rsid w:val="00AF4F19"/>
    <w:rsid w:val="00B05B16"/>
    <w:rsid w:val="00B1738F"/>
    <w:rsid w:val="00B22137"/>
    <w:rsid w:val="00B24657"/>
    <w:rsid w:val="00B3648F"/>
    <w:rsid w:val="00B4090D"/>
    <w:rsid w:val="00B574B5"/>
    <w:rsid w:val="00B739BE"/>
    <w:rsid w:val="00B923F7"/>
    <w:rsid w:val="00BC2FBF"/>
    <w:rsid w:val="00BC577E"/>
    <w:rsid w:val="00BD2E59"/>
    <w:rsid w:val="00BE28D7"/>
    <w:rsid w:val="00BF1966"/>
    <w:rsid w:val="00C26806"/>
    <w:rsid w:val="00C73B9B"/>
    <w:rsid w:val="00C81FD2"/>
    <w:rsid w:val="00C95B45"/>
    <w:rsid w:val="00CA7700"/>
    <w:rsid w:val="00D10EC5"/>
    <w:rsid w:val="00D62D84"/>
    <w:rsid w:val="00D63001"/>
    <w:rsid w:val="00DC4C92"/>
    <w:rsid w:val="00DE5A83"/>
    <w:rsid w:val="00E0325F"/>
    <w:rsid w:val="00E11C20"/>
    <w:rsid w:val="00E147A9"/>
    <w:rsid w:val="00E62168"/>
    <w:rsid w:val="00E83500"/>
    <w:rsid w:val="00E92713"/>
    <w:rsid w:val="00EA1DC2"/>
    <w:rsid w:val="00EA2478"/>
    <w:rsid w:val="00EA46FA"/>
    <w:rsid w:val="00EA6F42"/>
    <w:rsid w:val="00EB2A22"/>
    <w:rsid w:val="00EE765E"/>
    <w:rsid w:val="00EF759F"/>
    <w:rsid w:val="00F00006"/>
    <w:rsid w:val="00F048A4"/>
    <w:rsid w:val="00F26233"/>
    <w:rsid w:val="00F36026"/>
    <w:rsid w:val="00F43803"/>
    <w:rsid w:val="00F62EDE"/>
    <w:rsid w:val="00F66DBF"/>
    <w:rsid w:val="00F72BE8"/>
    <w:rsid w:val="00F77133"/>
    <w:rsid w:val="00F960B9"/>
    <w:rsid w:val="00FA1396"/>
    <w:rsid w:val="00FA6B69"/>
    <w:rsid w:val="00FC0239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71651"/>
  <w15:docId w15:val="{6F9FC080-0204-4DBB-9F05-A687C2A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BE8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A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64A6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E46B1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3F3AB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B653B"/>
    <w:rPr>
      <w:rFonts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rsid w:val="003F3ABC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A44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rsid w:val="002C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C0867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38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313C"/>
    <w:rPr>
      <w:rFonts w:cs="Times New Roman"/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rsid w:val="00383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313C"/>
    <w:rPr>
      <w:rFonts w:cs="Times New Roman"/>
      <w:sz w:val="22"/>
      <w:szCs w:val="22"/>
      <w:lang w:val="ru-RU" w:eastAsia="ru-RU"/>
    </w:rPr>
  </w:style>
  <w:style w:type="character" w:styleId="af">
    <w:name w:val="annotation reference"/>
    <w:basedOn w:val="a0"/>
    <w:uiPriority w:val="99"/>
    <w:rsid w:val="009B7F3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B7F3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B7F30"/>
    <w:rPr>
      <w:rFonts w:cs="Times New Roman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rsid w:val="009B7F3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9B7F30"/>
    <w:rPr>
      <w:rFonts w:cs="Times New Roman"/>
      <w:b/>
      <w:bCs/>
      <w:lang w:val="ru-RU" w:eastAsia="ru-RU"/>
    </w:rPr>
  </w:style>
  <w:style w:type="table" w:styleId="af4">
    <w:name w:val="Table Grid"/>
    <w:basedOn w:val="a1"/>
    <w:uiPriority w:val="99"/>
    <w:locked/>
    <w:rsid w:val="00745A87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DE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maitm.lv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oudofscien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nt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tmriga20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mail.ru/cgi-bin/link?check=1&amp;refresh=1&amp;cnf=51deec&amp;url=http%3A%2F%2Fisma.lv%2Fen%2F&amp;msgid=13611708440000000879;0,1&amp;x-email=mile.end%40mail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ma.lv/ru/2017-2018/the-16th-international-scientific-conference-information-technologies-and-management-2018/155-isma-all/science/it-m/2018/1437-it-m2018-conference-thes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коллеги,</vt:lpstr>
    </vt:vector>
  </TitlesOfParts>
  <Company>MultiDVD Team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коллеги,</dc:title>
  <dc:subject/>
  <dc:creator>a.urazalin</dc:creator>
  <cp:keywords/>
  <dc:description/>
  <cp:lastModifiedBy>Ravil  Mukhamediyev</cp:lastModifiedBy>
  <cp:revision>10</cp:revision>
  <dcterms:created xsi:type="dcterms:W3CDTF">2021-02-26T11:23:00Z</dcterms:created>
  <dcterms:modified xsi:type="dcterms:W3CDTF">2022-01-17T12:54:00Z</dcterms:modified>
</cp:coreProperties>
</file>